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640" w:type="dxa"/>
        <w:tblInd w:w="-318" w:type="dxa"/>
        <w:tblLook w:val="04A0" w:firstRow="1" w:lastRow="0" w:firstColumn="1" w:lastColumn="0" w:noHBand="0" w:noVBand="1"/>
      </w:tblPr>
      <w:tblGrid>
        <w:gridCol w:w="1356"/>
        <w:gridCol w:w="8284"/>
      </w:tblGrid>
      <w:tr w:rsidR="00663663" w:rsidTr="00124E0A"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GoBack"/>
          <w:bookmarkEnd w:id="0"/>
          <w:p w:rsidR="00663663" w:rsidRDefault="0032382C" w:rsidP="00124E0A">
            <w:pPr>
              <w:jc w:val="center"/>
              <w:rPr>
                <w:b/>
              </w:rPr>
            </w:pPr>
            <w:r>
              <w:rPr>
                <w:rFonts w:ascii="Bahnschrift Light SemiCondensed" w:hAnsi="Bahnschrift Light SemiCondensed"/>
                <w:b/>
                <w:noProof/>
                <w:sz w:val="36"/>
                <w:szCs w:val="3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-147955</wp:posOffset>
                      </wp:positionV>
                      <wp:extent cx="631190" cy="589915"/>
                      <wp:effectExtent l="0" t="0" r="0" b="635"/>
                      <wp:wrapNone/>
                      <wp:docPr id="7" name="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1190" cy="5899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A13254" id=" 2" o:spid="_x0000_s1026" style="position:absolute;margin-left:4.1pt;margin-top:-11.65pt;width:49.7pt;height:46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" strokecolor="#365f91 [2404]">
                      <v:path arrowok="t"/>
                    </v:oval>
                  </w:pict>
                </mc:Fallback>
              </mc:AlternateContent>
            </w:r>
            <w:r w:rsidR="00663663" w:rsidRPr="0048165E">
              <w:rPr>
                <w:rFonts w:ascii="Bahnschrift Light SemiCondensed" w:hAnsi="Bahnschrift Light SemiCondensed"/>
                <w:b/>
                <w:sz w:val="36"/>
                <w:szCs w:val="36"/>
              </w:rPr>
              <w:t>TP 3</w:t>
            </w:r>
          </w:p>
        </w:tc>
        <w:tc>
          <w:tcPr>
            <w:tcW w:w="828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365F91" w:themeFill="accent1" w:themeFillShade="BF"/>
            <w:vAlign w:val="center"/>
          </w:tcPr>
          <w:p w:rsidR="00663663" w:rsidRPr="00073BBB" w:rsidRDefault="00663663" w:rsidP="00124E0A">
            <w:pPr>
              <w:jc w:val="center"/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</w:pPr>
            <w:r w:rsidRPr="00073BBB"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  <w:t>Xilología</w:t>
            </w:r>
            <w:r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  <w:t>:</w:t>
            </w:r>
            <w:r w:rsidRPr="00073BBB"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  <w:t xml:space="preserve"> Microscopía de Gimnospermas y Angiospermas</w:t>
            </w:r>
          </w:p>
        </w:tc>
      </w:tr>
    </w:tbl>
    <w:p w:rsidR="00663663" w:rsidRDefault="00663663" w:rsidP="00663663">
      <w:pPr>
        <w:jc w:val="center"/>
        <w:rPr>
          <w:b/>
        </w:rPr>
      </w:pPr>
    </w:p>
    <w:p w:rsidR="00663663" w:rsidRDefault="00663663" w:rsidP="00663663">
      <w:r>
        <w:t xml:space="preserve">1- Observe los macerados de Gimnosperma y Angiosperma. </w:t>
      </w:r>
    </w:p>
    <w:p w:rsidR="00663663" w:rsidRDefault="00663663" w:rsidP="00663663">
      <w:pPr>
        <w:pStyle w:val="Prrafodelista"/>
        <w:numPr>
          <w:ilvl w:val="0"/>
          <w:numId w:val="1"/>
        </w:numPr>
      </w:pPr>
      <w:r>
        <w:t xml:space="preserve">Indique cuales son los elementos celulares del sistema axial y cual los del radial.  </w:t>
      </w:r>
    </w:p>
    <w:p w:rsidR="00663663" w:rsidRDefault="00663663" w:rsidP="00663663">
      <w:pPr>
        <w:pStyle w:val="Prrafodelista"/>
        <w:numPr>
          <w:ilvl w:val="0"/>
          <w:numId w:val="1"/>
        </w:numPr>
      </w:pPr>
      <w:r>
        <w:t>Indique cuales son los elementos celulares con función de conducción de agua, con función de reserva y cuales los de sostén.</w:t>
      </w:r>
    </w:p>
    <w:p w:rsidR="00663663" w:rsidRDefault="00663663" w:rsidP="00663663">
      <w:pPr>
        <w:ind w:left="360"/>
      </w:pPr>
    </w:p>
    <w:tbl>
      <w:tblPr>
        <w:tblStyle w:val="Tablaconcuadrcul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119"/>
        <w:gridCol w:w="2693"/>
        <w:gridCol w:w="2835"/>
      </w:tblGrid>
      <w:tr w:rsidR="00663663" w:rsidTr="00124E0A">
        <w:trPr>
          <w:trHeight w:val="6827"/>
        </w:trPr>
        <w:tc>
          <w:tcPr>
            <w:tcW w:w="3119" w:type="dxa"/>
          </w:tcPr>
          <w:p w:rsidR="00663663" w:rsidRDefault="00663663" w:rsidP="00124E0A">
            <w:r>
              <w:t>Gimnosperma</w:t>
            </w:r>
          </w:p>
          <w:p w:rsidR="00663663" w:rsidRDefault="0032382C" w:rsidP="00124E0A"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96520</wp:posOffset>
                      </wp:positionV>
                      <wp:extent cx="175260" cy="0"/>
                      <wp:effectExtent l="0" t="0" r="0" b="0"/>
                      <wp:wrapNone/>
                      <wp:docPr id="6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75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FBA4A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3" o:spid="_x0000_s1026" type="#_x0000_t32" style="position:absolute;margin-left:34.05pt;margin-top:7.6pt;width:13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" strokeweight="1.25pt">
                      <o:lock v:ext="edit" shapetype="f"/>
                    </v:shape>
                  </w:pict>
                </mc:Fallback>
              </mc:AlternateContent>
            </w:r>
            <w:r w:rsidR="00663663">
              <w:t>100 um</w:t>
            </w:r>
          </w:p>
          <w:p w:rsidR="00663663" w:rsidRDefault="00663663" w:rsidP="00124E0A">
            <w:pPr>
              <w:ind w:left="-1069" w:right="317" w:firstLine="142"/>
            </w:pPr>
            <w:r w:rsidRPr="00C64ADF">
              <w:rPr>
                <w:noProof/>
                <w:lang w:val="es-ES" w:eastAsia="es-ES"/>
              </w:rPr>
              <w:drawing>
                <wp:inline distT="0" distB="0" distL="0" distR="0">
                  <wp:extent cx="2062469" cy="3289067"/>
                  <wp:effectExtent l="742950" t="304800" r="718831" b="292333"/>
                  <wp:docPr id="609" name="Imagen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5395">
                            <a:off x="0" y="0"/>
                            <a:ext cx="2064502" cy="329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63663" w:rsidRDefault="0032382C" w:rsidP="00124E0A"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76835</wp:posOffset>
                      </wp:positionV>
                      <wp:extent cx="208280" cy="0"/>
                      <wp:effectExtent l="0" t="0" r="0" b="0"/>
                      <wp:wrapNone/>
                      <wp:docPr id="5" name="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08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0BB27" id=" 4" o:spid="_x0000_s1026" type="#_x0000_t32" style="position:absolute;margin-left:41.45pt;margin-top:6.05pt;width:16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" strokeweight="1.25pt">
                      <o:lock v:ext="edit" shapetype="f"/>
                    </v:shape>
                  </w:pict>
                </mc:Fallback>
              </mc:AlternateContent>
            </w:r>
            <w:r w:rsidR="00663663">
              <w:t xml:space="preserve">25 um </w:t>
            </w:r>
          </w:p>
          <w:p w:rsidR="00663663" w:rsidRDefault="00663663" w:rsidP="00124E0A">
            <w:pPr>
              <w:ind w:left="-108"/>
            </w:pPr>
            <w:r>
              <w:t xml:space="preserve"> </w:t>
            </w:r>
            <w:r w:rsidRPr="009822FD">
              <w:rPr>
                <w:noProof/>
                <w:lang w:val="es-ES" w:eastAsia="es-ES"/>
              </w:rPr>
              <w:drawing>
                <wp:inline distT="0" distB="0" distL="0" distR="0">
                  <wp:extent cx="1631384" cy="1897871"/>
                  <wp:effectExtent l="19050" t="0" r="6916" b="0"/>
                  <wp:docPr id="610" name="Imagen 5" descr="C:\Users\User\Documents\Documents\Catedra\Dendrologia\2020\TP 3\Pino macerado\Pinus contorta macerado10x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Documents\Catedra\Dendrologia\2020\TP 3\Pino macerado\Pinus contorta macerado10x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23" cy="189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663" w:rsidRDefault="00663663" w:rsidP="00124E0A">
            <w:pPr>
              <w:ind w:left="-108"/>
            </w:pPr>
          </w:p>
          <w:p w:rsidR="00663663" w:rsidRDefault="00663663" w:rsidP="00124E0A">
            <w:pPr>
              <w:ind w:left="-108"/>
            </w:pPr>
          </w:p>
        </w:tc>
        <w:tc>
          <w:tcPr>
            <w:tcW w:w="2835" w:type="dxa"/>
          </w:tcPr>
          <w:p w:rsidR="00663663" w:rsidRDefault="00663663" w:rsidP="00124E0A"/>
          <w:p w:rsidR="00663663" w:rsidRDefault="0032382C" w:rsidP="00124E0A"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96520</wp:posOffset>
                      </wp:positionV>
                      <wp:extent cx="175260" cy="0"/>
                      <wp:effectExtent l="0" t="0" r="0" b="0"/>
                      <wp:wrapNone/>
                      <wp:docPr id="4" name="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75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090FF" id=" 5" o:spid="_x0000_s1026" type="#_x0000_t32" style="position:absolute;margin-left:34.05pt;margin-top:7.6pt;width:13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" strokeweight="1.25pt">
                      <o:lock v:ext="edit" shapetype="f"/>
                    </v:shape>
                  </w:pict>
                </mc:Fallback>
              </mc:AlternateContent>
            </w:r>
            <w:r w:rsidR="00663663">
              <w:t>10 um</w:t>
            </w:r>
          </w:p>
          <w:p w:rsidR="00663663" w:rsidRDefault="00663663" w:rsidP="00124E0A"/>
          <w:p w:rsidR="00663663" w:rsidRDefault="00663663" w:rsidP="00124E0A"/>
          <w:p w:rsidR="00663663" w:rsidRDefault="00663663" w:rsidP="00124E0A"/>
          <w:p w:rsidR="00663663" w:rsidRDefault="00663663" w:rsidP="00124E0A">
            <w:r w:rsidRPr="00EF13BB">
              <w:rPr>
                <w:noProof/>
                <w:lang w:val="es-ES" w:eastAsia="es-ES"/>
              </w:rPr>
              <w:drawing>
                <wp:inline distT="0" distB="0" distL="0" distR="0">
                  <wp:extent cx="1342357" cy="763823"/>
                  <wp:effectExtent l="0" t="285750" r="0" b="283927"/>
                  <wp:docPr id="611" name="Imagen 7" descr="C:\Users\User\Desktop\Silvia\Especies\Pseudotsuga macerado 10x.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2" descr="C:\Users\User\Desktop\Silvia\Especies\Pseudotsuga macerado 10x.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email">
                            <a:grayscl/>
                            <a:lum contrast="10000"/>
                          </a:blip>
                          <a:srcRect l="7097" r="2545" b="1519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40651" cy="762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663" w:rsidTr="00124E0A">
        <w:tc>
          <w:tcPr>
            <w:tcW w:w="3119" w:type="dxa"/>
          </w:tcPr>
          <w:p w:rsidR="00663663" w:rsidRDefault="00663663" w:rsidP="00124E0A">
            <w:r>
              <w:t>Angiosperma</w:t>
            </w:r>
          </w:p>
          <w:p w:rsidR="00663663" w:rsidRDefault="0032382C" w:rsidP="00124E0A"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95885</wp:posOffset>
                      </wp:positionV>
                      <wp:extent cx="175260" cy="0"/>
                      <wp:effectExtent l="0" t="0" r="0" b="0"/>
                      <wp:wrapNone/>
                      <wp:docPr id="3" name="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75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AAF43" id=" 6" o:spid="_x0000_s1026" type="#_x0000_t32" style="position:absolute;margin-left:34.05pt;margin-top:7.55pt;width:13.8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" strokeweight="1.25pt">
                      <o:lock v:ext="edit" shapetype="f"/>
                    </v:shape>
                  </w:pict>
                </mc:Fallback>
              </mc:AlternateContent>
            </w:r>
            <w:r w:rsidR="00663663">
              <w:t>30 um</w:t>
            </w:r>
          </w:p>
          <w:p w:rsidR="00663663" w:rsidRDefault="00663663" w:rsidP="00124E0A">
            <w:r w:rsidRPr="00EF13BB">
              <w:rPr>
                <w:noProof/>
                <w:lang w:val="es-ES" w:eastAsia="es-ES"/>
              </w:rPr>
              <w:drawing>
                <wp:inline distT="0" distB="0" distL="0" distR="0">
                  <wp:extent cx="1473523" cy="827528"/>
                  <wp:effectExtent l="0" t="323850" r="0" b="315472"/>
                  <wp:docPr id="612" name="Imagen 1" descr="populu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popu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grayscl/>
                          </a:blip>
                          <a:srcRect l="15546" t="17178" r="21704" b="3197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70653" cy="82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663" w:rsidRDefault="00663663" w:rsidP="00124E0A"/>
        </w:tc>
        <w:tc>
          <w:tcPr>
            <w:tcW w:w="2693" w:type="dxa"/>
          </w:tcPr>
          <w:p w:rsidR="00663663" w:rsidRDefault="0032382C" w:rsidP="00124E0A"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96520</wp:posOffset>
                      </wp:positionV>
                      <wp:extent cx="175260" cy="0"/>
                      <wp:effectExtent l="0" t="0" r="0" b="0"/>
                      <wp:wrapNone/>
                      <wp:docPr id="2" name="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75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E9EF5" id=" 7" o:spid="_x0000_s1026" type="#_x0000_t32" style="position:absolute;margin-left:34.05pt;margin-top:7.6pt;width:13.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" strokeweight="1.25pt">
                      <o:lock v:ext="edit" shapetype="f"/>
                    </v:shape>
                  </w:pict>
                </mc:Fallback>
              </mc:AlternateContent>
            </w:r>
            <w:r w:rsidR="00663663">
              <w:t>20 um</w:t>
            </w:r>
          </w:p>
          <w:p w:rsidR="00663663" w:rsidRDefault="00663663" w:rsidP="00124E0A">
            <w:r w:rsidRPr="00EF13BB">
              <w:rPr>
                <w:noProof/>
                <w:lang w:val="es-ES" w:eastAsia="es-ES"/>
              </w:rPr>
              <w:drawing>
                <wp:inline distT="0" distB="0" distL="0" distR="0">
                  <wp:extent cx="1727527" cy="972609"/>
                  <wp:effectExtent l="0" t="381000" r="0" b="379941"/>
                  <wp:docPr id="613" name="Imagen 4" descr="C:\Users\User\Desktop\Silvia\Especies\Eucalyptus globulus 10x.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:\Users\User\Desktop\Silvia\Especies\Eucalyptus globulus 10x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grayscl/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8901" cy="973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63663" w:rsidRDefault="0032382C" w:rsidP="00124E0A"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96520</wp:posOffset>
                      </wp:positionV>
                      <wp:extent cx="175260" cy="0"/>
                      <wp:effectExtent l="0" t="0" r="0" b="0"/>
                      <wp:wrapNone/>
                      <wp:docPr id="1" name="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75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A9ADD" id=" 8" o:spid="_x0000_s1026" type="#_x0000_t32" style="position:absolute;margin-left:34.05pt;margin-top:7.6pt;width:13.8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" strokeweight="1.25pt">
                      <o:lock v:ext="edit" shapetype="f"/>
                    </v:shape>
                  </w:pict>
                </mc:Fallback>
              </mc:AlternateContent>
            </w:r>
            <w:r w:rsidR="00663663">
              <w:t>10 um</w:t>
            </w:r>
          </w:p>
          <w:p w:rsidR="00663663" w:rsidRDefault="00663663" w:rsidP="00124E0A"/>
          <w:p w:rsidR="00663663" w:rsidRDefault="00663663" w:rsidP="00124E0A">
            <w:r w:rsidRPr="00EF13BB">
              <w:rPr>
                <w:noProof/>
                <w:lang w:val="es-ES" w:eastAsia="es-ES"/>
              </w:rPr>
              <w:drawing>
                <wp:inline distT="0" distB="0" distL="0" distR="0">
                  <wp:extent cx="1516593" cy="830067"/>
                  <wp:effectExtent l="0" t="342900" r="0" b="351033"/>
                  <wp:docPr id="614" name="Imagen 3" descr="C:\Users\User\Desktop\Silvia\Especies\Eucalyptus globulus 4x.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1" name="Picture 2" descr="C:\Users\User\Desktop\Silvia\Especies\Eucalyptus globulus 4x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grayscl/>
                            <a:lum contrast="20000"/>
                          </a:blip>
                          <a:srcRect l="29665" t="28090" b="1649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6632" cy="83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663" w:rsidRDefault="00663663" w:rsidP="00663663">
      <w:pPr>
        <w:ind w:left="360"/>
      </w:pPr>
    </w:p>
    <w:p w:rsidR="00663663" w:rsidRDefault="00663663" w:rsidP="00663663">
      <w:pPr>
        <w:ind w:left="360" w:hanging="360"/>
      </w:pPr>
    </w:p>
    <w:p w:rsidR="00663663" w:rsidRDefault="00663663" w:rsidP="00663663">
      <w:pPr>
        <w:ind w:left="360"/>
      </w:pPr>
    </w:p>
    <w:p w:rsidR="00663663" w:rsidRDefault="00663663" w:rsidP="00663663">
      <w:r>
        <w:t>2- Observe las fotos microscópicas de una Gimnosperma y Angiosperma en sus 3 secciones de estudio. Indique y señale que caracteres observa en cada sección siguiendo la lista de caracteres diagnósticos simplificada para cada grupo.</w:t>
      </w:r>
    </w:p>
    <w:p w:rsidR="00663663" w:rsidRPr="0042132A" w:rsidRDefault="00663663" w:rsidP="00663663">
      <w:pPr>
        <w:rPr>
          <w:b/>
        </w:rPr>
      </w:pPr>
      <w:r w:rsidRPr="0042132A">
        <w:rPr>
          <w:b/>
        </w:rPr>
        <w:t>GIMNOSPERMA</w:t>
      </w:r>
    </w:p>
    <w:tbl>
      <w:tblPr>
        <w:tblStyle w:val="Tablaconcuadrcula"/>
        <w:tblW w:w="9180" w:type="dxa"/>
        <w:tblInd w:w="534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663663" w:rsidTr="00124E0A">
        <w:tc>
          <w:tcPr>
            <w:tcW w:w="3510" w:type="dxa"/>
          </w:tcPr>
          <w:p w:rsidR="00663663" w:rsidRDefault="00663663" w:rsidP="00124E0A">
            <w:pPr>
              <w:rPr>
                <w:b/>
              </w:rPr>
            </w:pPr>
            <w:r w:rsidRPr="00DE3A8F">
              <w:rPr>
                <w:b/>
              </w:rPr>
              <w:t>Corte transversal</w:t>
            </w:r>
          </w:p>
          <w:p w:rsidR="00663663" w:rsidRPr="00DE3A8F" w:rsidRDefault="00663663" w:rsidP="00124E0A">
            <w:pPr>
              <w:rPr>
                <w:b/>
              </w:rPr>
            </w:pPr>
          </w:p>
          <w:p w:rsidR="00663663" w:rsidRDefault="00663663" w:rsidP="00124E0A">
            <w:r>
              <w:t>Anillos de crecimiento</w:t>
            </w:r>
          </w:p>
          <w:p w:rsidR="00663663" w:rsidRDefault="00663663" w:rsidP="00124E0A">
            <w:pPr>
              <w:ind w:left="284"/>
            </w:pPr>
            <w:r>
              <w:t>demarcados</w:t>
            </w:r>
          </w:p>
          <w:p w:rsidR="00663663" w:rsidRDefault="00663663" w:rsidP="00124E0A">
            <w:pPr>
              <w:ind w:left="284"/>
            </w:pPr>
            <w:r>
              <w:t>no demarcados</w:t>
            </w:r>
          </w:p>
          <w:p w:rsidR="00663663" w:rsidRDefault="00663663" w:rsidP="00124E0A">
            <w:r>
              <w:t>Leño temprano a tardío</w:t>
            </w:r>
          </w:p>
          <w:p w:rsidR="00663663" w:rsidRDefault="00663663" w:rsidP="00124E0A">
            <w:pPr>
              <w:ind w:left="284"/>
            </w:pPr>
            <w:r>
              <w:t>gradual</w:t>
            </w:r>
          </w:p>
          <w:p w:rsidR="00663663" w:rsidRDefault="00663663" w:rsidP="00124E0A">
            <w:pPr>
              <w:ind w:left="284"/>
            </w:pPr>
            <w:r>
              <w:t>abrupto</w:t>
            </w:r>
          </w:p>
          <w:p w:rsidR="00663663" w:rsidRDefault="00663663" w:rsidP="00124E0A">
            <w:r>
              <w:t>Canales resiníferos axiales</w:t>
            </w:r>
          </w:p>
          <w:p w:rsidR="00663663" w:rsidRDefault="00663663" w:rsidP="00124E0A">
            <w:pPr>
              <w:ind w:left="284"/>
            </w:pPr>
            <w:r>
              <w:t>presentes</w:t>
            </w:r>
          </w:p>
          <w:p w:rsidR="00663663" w:rsidRDefault="00663663" w:rsidP="00124E0A">
            <w:pPr>
              <w:ind w:left="284"/>
            </w:pPr>
            <w:r>
              <w:t>ausentes</w:t>
            </w:r>
          </w:p>
          <w:p w:rsidR="00663663" w:rsidRDefault="00663663" w:rsidP="00124E0A"/>
        </w:tc>
        <w:tc>
          <w:tcPr>
            <w:tcW w:w="5670" w:type="dxa"/>
          </w:tcPr>
          <w:p w:rsidR="00663663" w:rsidRDefault="00663663" w:rsidP="00124E0A">
            <w:r>
              <w:t xml:space="preserve">            </w:t>
            </w:r>
            <w:r w:rsidRPr="008B4321">
              <w:rPr>
                <w:noProof/>
                <w:lang w:val="es-ES" w:eastAsia="es-ES"/>
              </w:rPr>
              <w:drawing>
                <wp:inline distT="0" distB="0" distL="0" distR="0">
                  <wp:extent cx="1236438" cy="2067592"/>
                  <wp:effectExtent l="19050" t="0" r="1812" b="0"/>
                  <wp:docPr id="615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 r="60829" b="9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38" cy="2067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63663" w:rsidRDefault="00663663" w:rsidP="00124E0A"/>
          <w:p w:rsidR="00663663" w:rsidRDefault="00663663" w:rsidP="00124E0A"/>
        </w:tc>
      </w:tr>
      <w:tr w:rsidR="00663663" w:rsidTr="00124E0A">
        <w:tc>
          <w:tcPr>
            <w:tcW w:w="3510" w:type="dxa"/>
          </w:tcPr>
          <w:p w:rsidR="00663663" w:rsidRDefault="00663663" w:rsidP="00124E0A">
            <w:pPr>
              <w:tabs>
                <w:tab w:val="left" w:pos="1541"/>
              </w:tabs>
              <w:rPr>
                <w:b/>
              </w:rPr>
            </w:pPr>
            <w:r w:rsidRPr="00DE3A8F">
              <w:rPr>
                <w:b/>
              </w:rPr>
              <w:t>Corte radial</w:t>
            </w:r>
            <w:r>
              <w:rPr>
                <w:b/>
              </w:rPr>
              <w:tab/>
            </w:r>
          </w:p>
          <w:p w:rsidR="00663663" w:rsidRPr="00DE3A8F" w:rsidRDefault="00663663" w:rsidP="00124E0A">
            <w:pPr>
              <w:tabs>
                <w:tab w:val="left" w:pos="1541"/>
              </w:tabs>
              <w:rPr>
                <w:b/>
              </w:rPr>
            </w:pPr>
          </w:p>
          <w:p w:rsidR="00663663" w:rsidRDefault="00663663" w:rsidP="00124E0A">
            <w:r>
              <w:t>Tipos de radios (composición celular)</w:t>
            </w:r>
          </w:p>
          <w:p w:rsidR="00663663" w:rsidRDefault="00663663" w:rsidP="00124E0A">
            <w:pPr>
              <w:ind w:firstLine="284"/>
            </w:pPr>
            <w:r>
              <w:t>homocelulares</w:t>
            </w:r>
          </w:p>
          <w:p w:rsidR="00663663" w:rsidRDefault="00663663" w:rsidP="00124E0A">
            <w:pPr>
              <w:ind w:firstLine="284"/>
            </w:pPr>
            <w:r>
              <w:t>heterocelulares</w:t>
            </w:r>
          </w:p>
          <w:p w:rsidR="00663663" w:rsidRDefault="00663663" w:rsidP="00124E0A">
            <w:r>
              <w:t>Tipo campo de cruzamiento</w:t>
            </w:r>
          </w:p>
          <w:p w:rsidR="00663663" w:rsidRDefault="00663663" w:rsidP="00124E0A">
            <w:pPr>
              <w:ind w:firstLine="284"/>
            </w:pPr>
            <w:r>
              <w:t>fenestriforme</w:t>
            </w:r>
          </w:p>
          <w:p w:rsidR="00663663" w:rsidRDefault="00663663" w:rsidP="00124E0A">
            <w:pPr>
              <w:ind w:firstLine="284"/>
            </w:pPr>
            <w:r>
              <w:t>pinoide</w:t>
            </w:r>
          </w:p>
          <w:p w:rsidR="00663663" w:rsidRDefault="00663663" w:rsidP="00124E0A">
            <w:pPr>
              <w:ind w:firstLine="284"/>
            </w:pPr>
            <w:r>
              <w:t>cupresoide</w:t>
            </w:r>
          </w:p>
          <w:p w:rsidR="00663663" w:rsidRDefault="00663663" w:rsidP="00124E0A">
            <w:r>
              <w:t>Punteaduras en traqueidas axiales</w:t>
            </w:r>
          </w:p>
          <w:p w:rsidR="00663663" w:rsidRDefault="00663663" w:rsidP="00124E0A">
            <w:pPr>
              <w:ind w:firstLine="284"/>
            </w:pPr>
            <w:r>
              <w:t>uniseriadas</w:t>
            </w:r>
          </w:p>
          <w:p w:rsidR="00663663" w:rsidRDefault="00663663" w:rsidP="00124E0A">
            <w:pPr>
              <w:ind w:firstLine="284"/>
            </w:pPr>
            <w:r>
              <w:t>biseriadas</w:t>
            </w:r>
          </w:p>
          <w:p w:rsidR="00663663" w:rsidRDefault="00663663" w:rsidP="00124E0A">
            <w:pPr>
              <w:ind w:firstLine="284"/>
            </w:pPr>
          </w:p>
          <w:p w:rsidR="00663663" w:rsidRDefault="00663663" w:rsidP="00124E0A">
            <w:pPr>
              <w:ind w:firstLine="284"/>
            </w:pPr>
          </w:p>
          <w:p w:rsidR="00663663" w:rsidRDefault="00663663" w:rsidP="00124E0A">
            <w:pPr>
              <w:ind w:firstLine="284"/>
            </w:pPr>
          </w:p>
          <w:p w:rsidR="00663663" w:rsidRDefault="00663663" w:rsidP="00124E0A">
            <w:pPr>
              <w:ind w:firstLine="284"/>
            </w:pPr>
          </w:p>
          <w:p w:rsidR="00663663" w:rsidRDefault="00663663" w:rsidP="00124E0A">
            <w:pPr>
              <w:ind w:firstLine="284"/>
            </w:pPr>
          </w:p>
        </w:tc>
        <w:tc>
          <w:tcPr>
            <w:tcW w:w="5670" w:type="dxa"/>
          </w:tcPr>
          <w:p w:rsidR="00663663" w:rsidRDefault="00663663" w:rsidP="00124E0A">
            <w:pPr>
              <w:jc w:val="center"/>
            </w:pPr>
          </w:p>
          <w:p w:rsidR="00663663" w:rsidRDefault="00663663" w:rsidP="00124E0A">
            <w:pPr>
              <w:jc w:val="center"/>
            </w:pPr>
            <w:r w:rsidRPr="004C0AE6">
              <w:rPr>
                <w:noProof/>
                <w:lang w:val="es-ES" w:eastAsia="es-ES"/>
              </w:rPr>
              <w:drawing>
                <wp:inline distT="0" distB="0" distL="0" distR="0">
                  <wp:extent cx="2512532" cy="1853552"/>
                  <wp:effectExtent l="0" t="323850" r="0" b="337198"/>
                  <wp:docPr id="616" name="Imagen 616" descr="C:\Users\User\Documents\Documents\Catedra\Dendrologia\Imagenes microscopicas especies comerciales\Pinus strobus\RD\10X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Documents\Catedra\Dendrologia\Imagenes microscopicas especies comerciales\Pinus strobus\RD\10X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lum bright="10000"/>
                          </a:blip>
                          <a:srcRect r="9367" b="1093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9334" cy="185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663" w:rsidTr="00124E0A">
        <w:tc>
          <w:tcPr>
            <w:tcW w:w="3510" w:type="dxa"/>
          </w:tcPr>
          <w:p w:rsidR="00663663" w:rsidRPr="00DE3A8F" w:rsidRDefault="00663663" w:rsidP="00124E0A">
            <w:pPr>
              <w:rPr>
                <w:b/>
              </w:rPr>
            </w:pPr>
            <w:r w:rsidRPr="00DE3A8F">
              <w:rPr>
                <w:b/>
              </w:rPr>
              <w:t>Corte tangencial</w:t>
            </w:r>
          </w:p>
          <w:p w:rsidR="00663663" w:rsidRDefault="00663663" w:rsidP="00124E0A"/>
          <w:p w:rsidR="00663663" w:rsidRDefault="00663663" w:rsidP="00124E0A">
            <w:r>
              <w:t>Tipos de radios (ancho)</w:t>
            </w:r>
          </w:p>
          <w:p w:rsidR="00663663" w:rsidRDefault="00663663" w:rsidP="00124E0A">
            <w:pPr>
              <w:ind w:firstLine="284"/>
            </w:pPr>
            <w:r>
              <w:t>uniseriados</w:t>
            </w:r>
          </w:p>
          <w:p w:rsidR="00663663" w:rsidRDefault="00663663" w:rsidP="00124E0A">
            <w:pPr>
              <w:ind w:firstLine="284"/>
            </w:pPr>
            <w:r>
              <w:t>biseriados</w:t>
            </w:r>
          </w:p>
          <w:p w:rsidR="00663663" w:rsidRDefault="00663663" w:rsidP="00124E0A">
            <w:pPr>
              <w:ind w:firstLine="284"/>
            </w:pPr>
            <w:r>
              <w:t>fusiformes</w:t>
            </w:r>
          </w:p>
          <w:p w:rsidR="00663663" w:rsidRDefault="00663663" w:rsidP="00124E0A">
            <w:r>
              <w:t>Canales resiníferos radiales</w:t>
            </w:r>
          </w:p>
          <w:p w:rsidR="00663663" w:rsidRDefault="00663663" w:rsidP="00124E0A">
            <w:pPr>
              <w:ind w:firstLine="284"/>
            </w:pPr>
            <w:r>
              <w:t>presentes</w:t>
            </w:r>
          </w:p>
          <w:p w:rsidR="00663663" w:rsidRDefault="00663663" w:rsidP="00124E0A">
            <w:pPr>
              <w:ind w:firstLine="284"/>
            </w:pPr>
            <w:r>
              <w:t>ausentes</w:t>
            </w:r>
          </w:p>
          <w:p w:rsidR="00663663" w:rsidRDefault="00663663" w:rsidP="00124E0A">
            <w:pPr>
              <w:ind w:firstLine="284"/>
            </w:pPr>
          </w:p>
        </w:tc>
        <w:tc>
          <w:tcPr>
            <w:tcW w:w="5670" w:type="dxa"/>
          </w:tcPr>
          <w:p w:rsidR="00663663" w:rsidRDefault="00663663" w:rsidP="00124E0A">
            <w:pPr>
              <w:jc w:val="both"/>
            </w:pPr>
            <w:r>
              <w:t xml:space="preserve">                           </w:t>
            </w:r>
            <w:r w:rsidRPr="008B4321">
              <w:rPr>
                <w:noProof/>
                <w:lang w:val="es-ES" w:eastAsia="es-ES"/>
              </w:rPr>
              <w:drawing>
                <wp:inline distT="0" distB="0" distL="0" distR="0">
                  <wp:extent cx="1483594" cy="2294737"/>
                  <wp:effectExtent l="19050" t="0" r="2306" b="0"/>
                  <wp:docPr id="617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423" cy="2294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663" w:rsidRDefault="00663663" w:rsidP="00124E0A">
            <w:pPr>
              <w:jc w:val="both"/>
            </w:pPr>
          </w:p>
        </w:tc>
      </w:tr>
    </w:tbl>
    <w:p w:rsidR="00663663" w:rsidRDefault="00663663" w:rsidP="00663663"/>
    <w:p w:rsidR="00663663" w:rsidRDefault="00663663" w:rsidP="00663663"/>
    <w:p w:rsidR="00663663" w:rsidRDefault="00663663" w:rsidP="00663663"/>
    <w:p w:rsidR="00663663" w:rsidRDefault="00663663" w:rsidP="00663663"/>
    <w:p w:rsidR="00663663" w:rsidRPr="0042132A" w:rsidRDefault="00663663" w:rsidP="00663663">
      <w:pPr>
        <w:rPr>
          <w:b/>
        </w:rPr>
      </w:pPr>
      <w:r w:rsidRPr="0042132A">
        <w:rPr>
          <w:b/>
        </w:rPr>
        <w:t>ANGIOSPERMA</w:t>
      </w: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976"/>
        <w:gridCol w:w="6237"/>
      </w:tblGrid>
      <w:tr w:rsidR="00663663" w:rsidTr="00124E0A">
        <w:tc>
          <w:tcPr>
            <w:tcW w:w="2976" w:type="dxa"/>
          </w:tcPr>
          <w:p w:rsidR="00663663" w:rsidRDefault="00663663" w:rsidP="00124E0A">
            <w:pPr>
              <w:rPr>
                <w:b/>
              </w:rPr>
            </w:pPr>
            <w:r w:rsidRPr="00DE3A8F">
              <w:rPr>
                <w:b/>
              </w:rPr>
              <w:t>Corte transversal</w:t>
            </w:r>
          </w:p>
          <w:p w:rsidR="00663663" w:rsidRPr="00DE3A8F" w:rsidRDefault="00663663" w:rsidP="00124E0A">
            <w:pPr>
              <w:rPr>
                <w:b/>
              </w:rPr>
            </w:pPr>
          </w:p>
          <w:p w:rsidR="00663663" w:rsidRDefault="00663663" w:rsidP="00124E0A">
            <w:r>
              <w:t>Anillos de crecimiento</w:t>
            </w:r>
          </w:p>
          <w:p w:rsidR="00663663" w:rsidRDefault="00663663" w:rsidP="00124E0A">
            <w:pPr>
              <w:ind w:left="284"/>
            </w:pPr>
            <w:r>
              <w:t>demarcados</w:t>
            </w:r>
          </w:p>
          <w:p w:rsidR="00663663" w:rsidRDefault="00663663" w:rsidP="00124E0A">
            <w:pPr>
              <w:ind w:left="284"/>
            </w:pPr>
            <w:r>
              <w:t>no demarcados</w:t>
            </w:r>
          </w:p>
          <w:p w:rsidR="00663663" w:rsidRDefault="00663663" w:rsidP="00124E0A">
            <w:r>
              <w:t>Porosidad</w:t>
            </w:r>
          </w:p>
          <w:p w:rsidR="00663663" w:rsidRDefault="00663663" w:rsidP="00124E0A">
            <w:pPr>
              <w:ind w:left="284"/>
            </w:pPr>
            <w:r>
              <w:t>difusa</w:t>
            </w:r>
          </w:p>
          <w:p w:rsidR="00663663" w:rsidRDefault="00663663" w:rsidP="00124E0A">
            <w:pPr>
              <w:ind w:left="284"/>
            </w:pPr>
            <w:r>
              <w:t>circular</w:t>
            </w:r>
          </w:p>
          <w:p w:rsidR="00663663" w:rsidRDefault="00663663" w:rsidP="00124E0A">
            <w:pPr>
              <w:ind w:left="284"/>
            </w:pPr>
            <w:r>
              <w:t>semicircular</w:t>
            </w:r>
          </w:p>
          <w:p w:rsidR="00663663" w:rsidRDefault="00663663" w:rsidP="00124E0A">
            <w:r>
              <w:t>Parénquima axial</w:t>
            </w:r>
          </w:p>
          <w:p w:rsidR="00663663" w:rsidRDefault="00663663" w:rsidP="00124E0A">
            <w:pPr>
              <w:ind w:left="284"/>
            </w:pPr>
            <w:r>
              <w:t>ausente</w:t>
            </w:r>
          </w:p>
          <w:p w:rsidR="00663663" w:rsidRDefault="00663663" w:rsidP="00124E0A">
            <w:pPr>
              <w:ind w:left="284"/>
            </w:pPr>
            <w:r>
              <w:t>vasicéntrico</w:t>
            </w:r>
          </w:p>
          <w:p w:rsidR="00663663" w:rsidRDefault="00663663" w:rsidP="00124E0A">
            <w:pPr>
              <w:ind w:left="284"/>
            </w:pPr>
            <w:r>
              <w:t>aliforme</w:t>
            </w:r>
          </w:p>
          <w:p w:rsidR="00663663" w:rsidRDefault="00663663" w:rsidP="00124E0A">
            <w:pPr>
              <w:ind w:left="284"/>
            </w:pPr>
            <w:r>
              <w:t>confluente</w:t>
            </w:r>
          </w:p>
          <w:p w:rsidR="00663663" w:rsidRDefault="00663663" w:rsidP="00124E0A">
            <w:pPr>
              <w:ind w:left="284"/>
            </w:pPr>
            <w:r>
              <w:t>marginal</w:t>
            </w:r>
          </w:p>
          <w:p w:rsidR="00663663" w:rsidRDefault="00663663" w:rsidP="00124E0A">
            <w:pPr>
              <w:ind w:left="284"/>
            </w:pPr>
            <w:r>
              <w:t>en bandas</w:t>
            </w:r>
          </w:p>
          <w:p w:rsidR="00663663" w:rsidRDefault="00663663" w:rsidP="00124E0A">
            <w:pPr>
              <w:ind w:left="284"/>
            </w:pPr>
            <w:r>
              <w:t>difuso</w:t>
            </w:r>
          </w:p>
          <w:p w:rsidR="00663663" w:rsidRDefault="00663663" w:rsidP="00124E0A">
            <w:pPr>
              <w:ind w:left="284"/>
            </w:pPr>
          </w:p>
          <w:p w:rsidR="00663663" w:rsidRDefault="00663663" w:rsidP="00124E0A">
            <w:pPr>
              <w:ind w:left="284"/>
            </w:pPr>
          </w:p>
        </w:tc>
        <w:tc>
          <w:tcPr>
            <w:tcW w:w="6237" w:type="dxa"/>
          </w:tcPr>
          <w:p w:rsidR="00663663" w:rsidRDefault="00663663" w:rsidP="00124E0A"/>
          <w:p w:rsidR="00663663" w:rsidRDefault="00663663" w:rsidP="00124E0A">
            <w:pPr>
              <w:jc w:val="center"/>
            </w:pPr>
            <w:r w:rsidRPr="004313E4">
              <w:rPr>
                <w:noProof/>
                <w:lang w:val="es-ES" w:eastAsia="es-ES"/>
              </w:rPr>
              <w:drawing>
                <wp:inline distT="0" distB="0" distL="0" distR="0">
                  <wp:extent cx="2808844" cy="2673310"/>
                  <wp:effectExtent l="19050" t="0" r="0" b="0"/>
                  <wp:docPr id="618" name="Imagen 14" descr="F:\Fichas tecnicas\Imagenes microscopicas especies comerciales\Myrocarpus frondosus (incienso)\TR\4X\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F:\Fichas tecnicas\Imagenes microscopicas especies comerciales\Myrocarpus frondosus (incienso)\TR\4X\03.jpg"/>
                          <pic:cNvPicPr/>
                        </pic:nvPicPr>
                        <pic:blipFill>
                          <a:blip r:embed="rId14" cstate="print">
                            <a:grayscl/>
                            <a:lum contrast="20000"/>
                          </a:blip>
                          <a:srcRect r="45095" b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968" cy="267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663" w:rsidTr="00124E0A">
        <w:tc>
          <w:tcPr>
            <w:tcW w:w="2976" w:type="dxa"/>
          </w:tcPr>
          <w:p w:rsidR="00663663" w:rsidRDefault="00663663" w:rsidP="00124E0A">
            <w:pPr>
              <w:tabs>
                <w:tab w:val="left" w:pos="1541"/>
              </w:tabs>
              <w:rPr>
                <w:b/>
              </w:rPr>
            </w:pPr>
            <w:r w:rsidRPr="00DE3A8F">
              <w:rPr>
                <w:b/>
              </w:rPr>
              <w:t>Corte radial</w:t>
            </w:r>
            <w:r>
              <w:rPr>
                <w:b/>
              </w:rPr>
              <w:tab/>
            </w:r>
          </w:p>
          <w:p w:rsidR="00663663" w:rsidRPr="00DE3A8F" w:rsidRDefault="00663663" w:rsidP="00124E0A">
            <w:pPr>
              <w:tabs>
                <w:tab w:val="left" w:pos="1541"/>
              </w:tabs>
              <w:rPr>
                <w:b/>
              </w:rPr>
            </w:pPr>
          </w:p>
          <w:p w:rsidR="00663663" w:rsidRDefault="00663663" w:rsidP="00124E0A">
            <w:r>
              <w:t>Tipos de radios (composición celular)</w:t>
            </w:r>
          </w:p>
          <w:p w:rsidR="00663663" w:rsidRDefault="00663663" w:rsidP="00124E0A">
            <w:pPr>
              <w:ind w:firstLine="284"/>
            </w:pPr>
            <w:r>
              <w:t>homogéneos</w:t>
            </w:r>
          </w:p>
          <w:p w:rsidR="00663663" w:rsidRDefault="00663663" w:rsidP="00124E0A">
            <w:pPr>
              <w:ind w:firstLine="284"/>
            </w:pPr>
            <w:r>
              <w:t>heterogéneos</w:t>
            </w:r>
          </w:p>
          <w:p w:rsidR="00663663" w:rsidRDefault="00663663" w:rsidP="00124E0A">
            <w:pPr>
              <w:ind w:firstLine="284"/>
            </w:pPr>
          </w:p>
        </w:tc>
        <w:tc>
          <w:tcPr>
            <w:tcW w:w="6237" w:type="dxa"/>
          </w:tcPr>
          <w:p w:rsidR="00663663" w:rsidRDefault="00663663" w:rsidP="00124E0A">
            <w:r>
              <w:t xml:space="preserve">                 </w:t>
            </w:r>
            <w:r w:rsidRPr="004313E4">
              <w:rPr>
                <w:noProof/>
                <w:lang w:val="es-ES" w:eastAsia="es-ES"/>
              </w:rPr>
              <w:drawing>
                <wp:inline distT="0" distB="0" distL="0" distR="0">
                  <wp:extent cx="2130724" cy="2035834"/>
                  <wp:effectExtent l="0" t="0" r="0" b="0"/>
                  <wp:docPr id="619" name="Imagen 16" descr="F:\Fichas tecnicas\Imagenes microscopicas especies comerciales\Myrocarpus frondosus (incienso)\RD\4X\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F:\Fichas tecnicas\Imagenes microscopicas especies comerciales\Myrocarpus frondosus (incienso)\RD\4X\02.jpg"/>
                          <pic:cNvPicPr/>
                        </pic:nvPicPr>
                        <pic:blipFill>
                          <a:blip r:embed="rId15" cstate="print">
                            <a:grayscl/>
                            <a:lum contrast="10000"/>
                          </a:blip>
                          <a:srcRect r="27566" b="21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51" cy="2038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663" w:rsidRDefault="00663663" w:rsidP="00124E0A"/>
        </w:tc>
      </w:tr>
      <w:tr w:rsidR="00663663" w:rsidTr="00124E0A">
        <w:tc>
          <w:tcPr>
            <w:tcW w:w="2976" w:type="dxa"/>
          </w:tcPr>
          <w:p w:rsidR="00663663" w:rsidRPr="00DE3A8F" w:rsidRDefault="00663663" w:rsidP="00124E0A">
            <w:pPr>
              <w:rPr>
                <w:b/>
              </w:rPr>
            </w:pPr>
            <w:r w:rsidRPr="00DE3A8F">
              <w:rPr>
                <w:b/>
              </w:rPr>
              <w:t>Corte tangencial</w:t>
            </w:r>
          </w:p>
          <w:p w:rsidR="00663663" w:rsidRDefault="00663663" w:rsidP="00124E0A"/>
          <w:p w:rsidR="00663663" w:rsidRDefault="00663663" w:rsidP="00124E0A">
            <w:r>
              <w:t>Tipos de radios (ancho)</w:t>
            </w:r>
          </w:p>
          <w:p w:rsidR="00663663" w:rsidRDefault="00663663" w:rsidP="00124E0A">
            <w:pPr>
              <w:ind w:firstLine="284"/>
            </w:pPr>
            <w:r>
              <w:t>uniseriados</w:t>
            </w:r>
          </w:p>
          <w:p w:rsidR="00663663" w:rsidRDefault="00663663" w:rsidP="00124E0A">
            <w:pPr>
              <w:ind w:firstLine="284"/>
            </w:pPr>
            <w:r>
              <w:t>2-3 seriados</w:t>
            </w:r>
          </w:p>
          <w:p w:rsidR="00663663" w:rsidRDefault="00663663" w:rsidP="00124E0A">
            <w:pPr>
              <w:ind w:firstLine="284"/>
            </w:pPr>
            <w:r>
              <w:t>multiseriados</w:t>
            </w:r>
          </w:p>
          <w:p w:rsidR="00663663" w:rsidRDefault="00663663" w:rsidP="00124E0A">
            <w:r>
              <w:t>Estructura estratificada</w:t>
            </w:r>
          </w:p>
          <w:p w:rsidR="00663663" w:rsidRDefault="00663663" w:rsidP="00124E0A">
            <w:pPr>
              <w:ind w:firstLine="284"/>
            </w:pPr>
            <w:r>
              <w:t>presente</w:t>
            </w:r>
          </w:p>
          <w:p w:rsidR="00663663" w:rsidRDefault="00663663" w:rsidP="00124E0A">
            <w:pPr>
              <w:ind w:firstLine="284"/>
            </w:pPr>
            <w:r>
              <w:t>ausente</w:t>
            </w:r>
          </w:p>
        </w:tc>
        <w:tc>
          <w:tcPr>
            <w:tcW w:w="6237" w:type="dxa"/>
          </w:tcPr>
          <w:p w:rsidR="00663663" w:rsidRDefault="00663663" w:rsidP="00124E0A">
            <w:pPr>
              <w:jc w:val="center"/>
            </w:pPr>
            <w:r w:rsidRPr="004313E4">
              <w:rPr>
                <w:noProof/>
                <w:lang w:val="es-ES" w:eastAsia="es-ES"/>
              </w:rPr>
              <w:drawing>
                <wp:inline distT="0" distB="0" distL="0" distR="0">
                  <wp:extent cx="3148641" cy="2587925"/>
                  <wp:effectExtent l="0" t="0" r="0" b="0"/>
                  <wp:docPr id="620" name="Imagen 15" descr="F:\Fichas tecnicas\Imagenes microscopicas especies comerciales\Myrocarpus frondosus (incienso)\TG\4X\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 descr="F:\Fichas tecnicas\Imagenes microscopicas especies comerciales\Myrocarpus frondosus (incienso)\TG\4X\02.jpg"/>
                          <pic:cNvPicPr/>
                        </pic:nvPicPr>
                        <pic:blipFill>
                          <a:blip r:embed="rId16" cstate="print">
                            <a:grayscl/>
                            <a:lum contrast="10000"/>
                          </a:blip>
                          <a:srcRect r="15631" b="10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17" cy="259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663" w:rsidRDefault="00663663" w:rsidP="00124E0A"/>
          <w:p w:rsidR="00663663" w:rsidRDefault="00663663" w:rsidP="00124E0A"/>
        </w:tc>
      </w:tr>
    </w:tbl>
    <w:p w:rsidR="00E14165" w:rsidRDefault="00E14165"/>
    <w:sectPr w:rsidR="00E14165" w:rsidSect="0066366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altName w:val="Calibri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0843"/>
    <w:multiLevelType w:val="hybridMultilevel"/>
    <w:tmpl w:val="0986DC42"/>
    <w:lvl w:ilvl="0" w:tplc="30C2DEF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663"/>
    <w:rsid w:val="0032382C"/>
    <w:rsid w:val="00663663"/>
    <w:rsid w:val="006F1ED4"/>
    <w:rsid w:val="00E1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360C25-51AC-F845-A7A3-6F2367E49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663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63663"/>
    <w:pPr>
      <w:ind w:left="720"/>
      <w:contextualSpacing/>
    </w:pPr>
  </w:style>
  <w:style w:type="table" w:styleId="Tablaconcuadrcula">
    <w:name w:val="Table Grid"/>
    <w:basedOn w:val="Tablanormal"/>
    <w:uiPriority w:val="59"/>
    <w:rsid w:val="00663663"/>
    <w:pPr>
      <w:spacing w:after="0" w:line="240" w:lineRule="auto"/>
    </w:pPr>
    <w:rPr>
      <w:lang w:val="es-A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6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663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</Words>
  <Characters>1390</Characters>
  <Application>Microsoft Office Word</Application>
  <DocSecurity>0</DocSecurity>
  <Lines>11</Lines>
  <Paragraphs>3</Paragraphs>
  <ScaleCrop>false</ScaleCrop>
  <Company> 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 .</dc:creator>
  <cp:lastModifiedBy>Emi .</cp:lastModifiedBy>
  <cp:revision>2</cp:revision>
  <dcterms:created xsi:type="dcterms:W3CDTF">2020-03-16T21:32:00Z</dcterms:created>
  <dcterms:modified xsi:type="dcterms:W3CDTF">2020-03-16T21:32:00Z</dcterms:modified>
</cp:coreProperties>
</file>