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587F11" w:rsidRPr="00587F11" w:rsidTr="00587F1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SERIE HUEMUL (Hm)</w:t>
            </w:r>
            <w:r w:rsidR="00C563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EDAFO</w:t>
            </w:r>
            <w:bookmarkStart w:id="0" w:name="_GoBack"/>
            <w:bookmarkEnd w:id="0"/>
          </w:p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587F11" w:rsidRPr="00587F11" w:rsidRDefault="00587F11" w:rsidP="00587F11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s-ES"/>
        </w:rPr>
      </w:pPr>
    </w:p>
    <w:tbl>
      <w:tblPr>
        <w:tblW w:w="5044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9"/>
      </w:tblGrid>
      <w:tr w:rsidR="00587F11" w:rsidRPr="00587F11" w:rsidTr="00EE559A">
        <w:trPr>
          <w:trHeight w:val="1444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87F11" w:rsidRPr="00587F11" w:rsidRDefault="00587F11" w:rsidP="00EE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Es un suelo poco profundo, de aptitud ganadera, que se encuentra en un paisaje plano con relieve subnormal-cóncavo en posición de bajo en la Subregión Pampa Ondulada alta, pobremente drenado, con capa freática fluctuante a los 60 cm, sobre sedimentos </w:t>
            </w:r>
            <w:proofErr w:type="spellStart"/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loéssicos</w:t>
            </w:r>
            <w:proofErr w:type="spellEnd"/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, textura franco limosa, sódico y levemente salino con pendientes de 0 a 0,5 %.</w:t>
            </w:r>
          </w:p>
        </w:tc>
      </w:tr>
    </w:tbl>
    <w:p w:rsidR="00587F11" w:rsidRPr="00587F11" w:rsidRDefault="00587F11" w:rsidP="00587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484"/>
      </w:tblGrid>
      <w:tr w:rsidR="00587F11" w:rsidRPr="00587F11" w:rsidTr="00587F1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Descripción del perfil típico: </w:t>
            </w: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9/748 C. Hoja 3360-32-</w:t>
            </w:r>
            <w:proofErr w:type="gramStart"/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1,  </w:t>
            </w:r>
            <w:proofErr w:type="spellStart"/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Ea</w:t>
            </w:r>
            <w:proofErr w:type="spellEnd"/>
            <w:proofErr w:type="gramEnd"/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 Las Gamas. Fecha de extracción de muestras: marzo de 1967.</w:t>
            </w: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br/>
              <w:t> </w:t>
            </w:r>
          </w:p>
        </w:tc>
      </w:tr>
      <w:tr w:rsidR="00587F11" w:rsidRPr="00587F11" w:rsidTr="00587F11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An</w:t>
            </w:r>
            <w:proofErr w:type="spellEnd"/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0-10 cm; pardo grisáceo muy oscuro (10YR 3/2) en húmedo; franco limoso; granular media moderada; friable; no plástico, no adhesivo; raíces abundantes; límite claro y suave.</w:t>
            </w:r>
          </w:p>
        </w:tc>
      </w:tr>
      <w:tr w:rsidR="00587F11" w:rsidRPr="00587F11" w:rsidTr="00587F11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10-20 cm; gris a gris claro (10YR 6/1) en seco; pardo muy oscuro (10YR 3/2) en húmedo franco limoso; bloques subangulares débiles que rompe en grano simple; friable; no plástico; no adhesivo; moteados comunes, precisos, finos; raíces comunes; límite abrupto y ondulado.</w:t>
            </w:r>
          </w:p>
        </w:tc>
      </w:tr>
      <w:tr w:rsidR="00587F11" w:rsidRPr="00587F11" w:rsidTr="00587F11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Btn</w:t>
            </w:r>
            <w:proofErr w:type="spellEnd"/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20-40 cm; pardo oscuro (7,5YR 3/2) en húmedo; arcillo limoso a franco arcillo limoso; prismas, que rompe a bloques; firme; plástico; adhesivo; barnices arcillo-húmicos pardo </w:t>
            </w:r>
            <w:proofErr w:type="gramStart"/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grisáceo oscuros abundantes</w:t>
            </w:r>
            <w:proofErr w:type="gramEnd"/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; moteados comunes, precisos y finos; raíces escasas; escasa cantidad de carbonatos libres; límite claro y suave.</w:t>
            </w:r>
          </w:p>
        </w:tc>
      </w:tr>
      <w:tr w:rsidR="00587F11" w:rsidRPr="00587F11" w:rsidTr="00587F11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Btkn</w:t>
            </w:r>
            <w:proofErr w:type="spellEnd"/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40-56 cm; pardo a pardo oscuro (7,5YR 4/2) en húmedo; franco arcillo limoso; prismas medios moderados; firme; ligeramente plástico; ligeramente adhesivo; abundantes concreciones calcáreas; barnices arcillo-húmicos.</w:t>
            </w:r>
          </w:p>
        </w:tc>
      </w:tr>
      <w:tr w:rsidR="00587F11" w:rsidRPr="00587F11" w:rsidTr="00587F11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56 cm. a más; nivel del agua freática fluctuante.</w:t>
            </w:r>
          </w:p>
        </w:tc>
      </w:tr>
      <w:tr w:rsidR="00587F11" w:rsidRPr="00587F11" w:rsidTr="00587F11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7F11" w:rsidRPr="00587F11" w:rsidRDefault="00587F11" w:rsidP="00587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F11" w:rsidRPr="00587F11" w:rsidRDefault="00587F11" w:rsidP="00587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587F11" w:rsidRPr="00587F11" w:rsidRDefault="00587F11" w:rsidP="00587F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87F11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:rsidR="00587F11" w:rsidRPr="00587F11" w:rsidRDefault="00587F11" w:rsidP="00587F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87F11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Ubicación del perfil:</w:t>
      </w:r>
      <w:r w:rsidRPr="00587F11">
        <w:rPr>
          <w:rFonts w:ascii="Times New Roman" w:eastAsia="Times New Roman" w:hAnsi="Times New Roman"/>
          <w:sz w:val="24"/>
          <w:szCs w:val="24"/>
          <w:lang w:eastAsia="es-ES"/>
        </w:rPr>
        <w:t xml:space="preserve"> Latitud S 33º 46' 25'' y Longitud W 60º 55' 10'</w:t>
      </w:r>
      <w:proofErr w:type="gramStart"/>
      <w:r w:rsidRPr="00587F11">
        <w:rPr>
          <w:rFonts w:ascii="Times New Roman" w:eastAsia="Times New Roman" w:hAnsi="Times New Roman"/>
          <w:sz w:val="24"/>
          <w:szCs w:val="24"/>
          <w:lang w:eastAsia="es-ES"/>
        </w:rPr>
        <w:t>' .</w:t>
      </w:r>
      <w:proofErr w:type="gramEnd"/>
      <w:r w:rsidRPr="00587F11">
        <w:rPr>
          <w:rFonts w:ascii="Times New Roman" w:eastAsia="Times New Roman" w:hAnsi="Times New Roman"/>
          <w:sz w:val="24"/>
          <w:szCs w:val="24"/>
          <w:lang w:eastAsia="es-ES"/>
        </w:rPr>
        <w:t xml:space="preserve"> Altitud 75 m.s.n.m. a 4 km. al noroeste de la Estancia El Huemul; hoja I.G.M. 3360-32-1, Las Gamas, partido de Colón, provincia de Buenos Aires.</w:t>
      </w:r>
      <w:r w:rsidRPr="00587F11">
        <w:rPr>
          <w:rFonts w:ascii="Times New Roman" w:eastAsia="Times New Roman" w:hAnsi="Times New Roman"/>
          <w:sz w:val="24"/>
          <w:szCs w:val="24"/>
          <w:lang w:eastAsia="es-ES"/>
        </w:rPr>
        <w:br/>
        <w:t> </w:t>
      </w:r>
    </w:p>
    <w:p w:rsidR="00587F11" w:rsidRPr="00587F11" w:rsidRDefault="00587F11" w:rsidP="00587F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87F11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Distribución geográfica:</w:t>
      </w:r>
      <w:r w:rsidRPr="00587F11">
        <w:rPr>
          <w:rFonts w:ascii="Times New Roman" w:eastAsia="Times New Roman" w:hAnsi="Times New Roman"/>
          <w:sz w:val="24"/>
          <w:szCs w:val="24"/>
          <w:lang w:eastAsia="es-ES"/>
        </w:rPr>
        <w:t xml:space="preserve"> Norte del partido de Colón, provincia de Bueno Aires y Sur de Constitución, provincia de Santa Fe. En las Hojas 3360-32-1 y 3360-31-2.</w:t>
      </w:r>
    </w:p>
    <w:p w:rsidR="00587F11" w:rsidRDefault="00587F11" w:rsidP="00587F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E559A" w:rsidRDefault="00EE559A" w:rsidP="00587F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E559A" w:rsidRPr="00587F11" w:rsidRDefault="00EE559A" w:rsidP="00587F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1555"/>
        <w:gridCol w:w="1555"/>
        <w:gridCol w:w="1660"/>
        <w:gridCol w:w="1662"/>
      </w:tblGrid>
      <w:tr w:rsidR="00587F11" w:rsidRPr="00587F11" w:rsidTr="00587F11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lastRenderedPageBreak/>
              <w:t>Datos Analíticos:</w:t>
            </w: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 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Horizontes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An</w:t>
            </w:r>
            <w:proofErr w:type="spellEnd"/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Btn</w:t>
            </w:r>
            <w:proofErr w:type="spellEnd"/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Btkn</w:t>
            </w:r>
            <w:proofErr w:type="spellEnd"/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Profundidad (cm)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0-10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10-20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20-40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40-56+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Mat. orgánica (%)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2,6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1,7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1,5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1,2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Carbono total (%)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1,54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1,02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0,91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0,70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Nitrógeno (%)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0,168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0,111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0,106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0,089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Relación C/N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Arcilla &lt; 2 µ (%)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19,3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19,7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40,1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37,2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Limo 2-20 µ (%)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Limo 2-50 µ (%)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67,9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67,0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48,4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51,4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AMF 50-75 µ (%)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AMF 75-100 µ (%)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AMF 50-100 µ (%)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12,2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12,7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10,9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AF 100-250 µ (%)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0,6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0,6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0,7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0,5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 250-500 µ (%)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AG 500-1000 µ (%)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AMG 1-2mm (%)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Calcáreo (%)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1,5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Vest</w:t>
            </w:r>
            <w:proofErr w:type="spellEnd"/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Eq.humedad</w:t>
            </w:r>
            <w:proofErr w:type="spellEnd"/>
            <w:proofErr w:type="gramEnd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(%)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28,2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26,2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63,5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57,5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Re.pasta</w:t>
            </w:r>
            <w:proofErr w:type="gramEnd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.Ohms</w:t>
            </w:r>
            <w:proofErr w:type="spellEnd"/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Cond. </w:t>
            </w:r>
            <w:proofErr w:type="spell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mmhos</w:t>
            </w:r>
            <w:proofErr w:type="spellEnd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/cm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12,4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7,2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1,6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12,7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en pasta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8,1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8,1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8,3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8,1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H</w:t>
            </w: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es-ES"/>
              </w:rPr>
              <w:t>2</w:t>
            </w: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O 1:2,5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8,8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8,7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8,8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8,7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KCL 1:2,5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587F11" w:rsidRPr="00587F11" w:rsidTr="00EE559A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       CATIONES DE CAMBIO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Ca++ </w:t>
            </w:r>
            <w:proofErr w:type="spell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5,8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6,5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Mg++ </w:t>
            </w:r>
            <w:proofErr w:type="spell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4,9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5,3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Na</w:t>
            </w:r>
            <w:proofErr w:type="spellEnd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+ </w:t>
            </w:r>
            <w:proofErr w:type="spell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5,5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4,3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15,7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9,9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K </w:t>
            </w:r>
            <w:proofErr w:type="spell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2,5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2,3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4,6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3,6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H </w:t>
            </w:r>
            <w:proofErr w:type="spell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587F11" w:rsidRPr="00587F11" w:rsidTr="00EE559A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Na</w:t>
            </w:r>
            <w:proofErr w:type="spellEnd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(% de T)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V.S </w:t>
            </w:r>
            <w:proofErr w:type="spell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CIC </w:t>
            </w:r>
            <w:proofErr w:type="spell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17,5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47,7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33,7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Sat.con</w:t>
            </w:r>
            <w:proofErr w:type="spellEnd"/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bases (%)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YESO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CA++ SOLUBLE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28,0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5,3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7,8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MG++ SOLUBLE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77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10,0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6,1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6,4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NA+ SOLUBLE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102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67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120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K+ SOLUBLE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NITRATOS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BICARBONATO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11,0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4,4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4,4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7,7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SULFATOS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42,0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18,0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22,0</w:t>
            </w:r>
          </w:p>
        </w:tc>
      </w:tr>
      <w:tr w:rsidR="00587F11" w:rsidRPr="00587F11" w:rsidTr="00EE559A">
        <w:trPr>
          <w:jc w:val="center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CLORUROS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70,0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76,0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84,0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F11" w:rsidRPr="00587F11" w:rsidRDefault="00587F11" w:rsidP="00587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587F1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87,0</w:t>
            </w:r>
          </w:p>
        </w:tc>
      </w:tr>
    </w:tbl>
    <w:p w:rsidR="00382081" w:rsidRDefault="00382081"/>
    <w:sectPr w:rsidR="00382081" w:rsidSect="00382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11"/>
    <w:rsid w:val="00267936"/>
    <w:rsid w:val="00382081"/>
    <w:rsid w:val="00587F11"/>
    <w:rsid w:val="00692C4E"/>
    <w:rsid w:val="00C5638D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BD64"/>
  <w15:chartTrackingRefBased/>
  <w15:docId w15:val="{F7E6B852-6817-4350-8BA3-9975F60B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08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">
    <w:name w:val="titulos"/>
    <w:basedOn w:val="Normal"/>
    <w:rsid w:val="00587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87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a">
    <w:name w:val="tabla"/>
    <w:basedOn w:val="Normal"/>
    <w:rsid w:val="00587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Pablo</cp:lastModifiedBy>
  <cp:revision>4</cp:revision>
  <dcterms:created xsi:type="dcterms:W3CDTF">2018-06-26T13:27:00Z</dcterms:created>
  <dcterms:modified xsi:type="dcterms:W3CDTF">2018-06-26T18:20:00Z</dcterms:modified>
</cp:coreProperties>
</file>