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5C" w:rsidRPr="0005565C" w:rsidRDefault="0005565C" w:rsidP="0005565C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05565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SERIE VEINTICINCO DE MAYO (</w:t>
      </w:r>
      <w:proofErr w:type="spellStart"/>
      <w:r w:rsidRPr="0005565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VMy</w:t>
      </w:r>
      <w:proofErr w:type="spellEnd"/>
      <w:r w:rsidRPr="0005565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)</w:t>
      </w:r>
      <w:r w:rsidR="001F1814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EDAFO</w:t>
      </w:r>
    </w:p>
    <w:p w:rsidR="0005565C" w:rsidRPr="0005565C" w:rsidRDefault="0005565C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05565C">
        <w:rPr>
          <w:rFonts w:ascii="Times New Roman" w:eastAsia="Times New Roman" w:hAnsi="Times New Roman"/>
          <w:sz w:val="24"/>
          <w:szCs w:val="24"/>
          <w:lang w:eastAsia="es-ES"/>
        </w:rPr>
        <w:t>Es un suelo pardo oscuro, profundo, poco desarrollado, de aptitud ganadera, se encuentra en un paisaje de cordones arenosos ondulados, en posición de cresta de loma, en la Subregión Pampa Arenosa</w:t>
      </w:r>
      <w:proofErr w:type="gramStart"/>
      <w:r w:rsidRPr="0005565C">
        <w:rPr>
          <w:rFonts w:ascii="Times New Roman" w:eastAsia="Times New Roman" w:hAnsi="Times New Roman"/>
          <w:sz w:val="24"/>
          <w:szCs w:val="24"/>
          <w:lang w:eastAsia="es-ES"/>
        </w:rPr>
        <w:t>, ,</w:t>
      </w:r>
      <w:proofErr w:type="gramEnd"/>
      <w:r w:rsidRPr="0005565C">
        <w:rPr>
          <w:rFonts w:ascii="Times New Roman" w:eastAsia="Times New Roman" w:hAnsi="Times New Roman"/>
          <w:sz w:val="24"/>
          <w:szCs w:val="24"/>
          <w:lang w:eastAsia="es-ES"/>
        </w:rPr>
        <w:t xml:space="preserve"> con pendientes de 1 %.</w:t>
      </w:r>
    </w:p>
    <w:p w:rsidR="0005565C" w:rsidRPr="0005565C" w:rsidRDefault="0005565C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484"/>
      </w:tblGrid>
      <w:tr w:rsidR="0005565C" w:rsidRPr="0005565C" w:rsidTr="0005565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Descripción del perfil típico:</w:t>
            </w: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23/9185 C. Fecha de extracción de muestras, diciembre de 1986. </w:t>
            </w:r>
          </w:p>
        </w:tc>
      </w:tr>
      <w:tr w:rsidR="0005565C" w:rsidRPr="0005565C" w:rsidTr="0005565C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0-25 cm; pardo oscuro (10YR 4/3) en húmedo; areno franco; bloques subangulares, medios, débiles; abundantes raíces; límite inferior difuso y suave. </w:t>
            </w:r>
          </w:p>
        </w:tc>
      </w:tr>
      <w:tr w:rsidR="0005565C" w:rsidRPr="0005565C" w:rsidTr="0005565C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25-55 cm; pardo oscuro (7,5YR 4/2) en húmedo; areno franco; masiva; abundantes raíces; límite inferior difuso y suave. </w:t>
            </w:r>
          </w:p>
        </w:tc>
      </w:tr>
      <w:tr w:rsidR="0005565C" w:rsidRPr="0005565C" w:rsidTr="0005565C">
        <w:trPr>
          <w:jc w:val="center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4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55-120 a + cm; pardo oscuro (10YR 4/4) en húmedo; arenosa; masiva; raíces comunes.</w:t>
            </w:r>
          </w:p>
        </w:tc>
      </w:tr>
    </w:tbl>
    <w:p w:rsidR="0005565C" w:rsidRPr="0005565C" w:rsidRDefault="0005565C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5565C" w:rsidRPr="0005565C" w:rsidRDefault="0005565C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05565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Ubicación del Perfil:</w:t>
      </w:r>
      <w:r w:rsidRPr="0005565C">
        <w:rPr>
          <w:rFonts w:ascii="Times New Roman" w:eastAsia="Times New Roman" w:hAnsi="Times New Roman"/>
          <w:sz w:val="24"/>
          <w:szCs w:val="24"/>
          <w:lang w:eastAsia="es-ES"/>
        </w:rPr>
        <w:t xml:space="preserve"> Latitud S 37º 32’ 07” y Longitud W 60º 32’ 06”. Altitud 57 m.s.n.m. a 3,25 km. al noroeste de la Estación </w:t>
      </w:r>
      <w:proofErr w:type="spellStart"/>
      <w:r w:rsidRPr="0005565C">
        <w:rPr>
          <w:rFonts w:ascii="Times New Roman" w:eastAsia="Times New Roman" w:hAnsi="Times New Roman"/>
          <w:sz w:val="24"/>
          <w:szCs w:val="24"/>
          <w:lang w:eastAsia="es-ES"/>
        </w:rPr>
        <w:t>Morea</w:t>
      </w:r>
      <w:proofErr w:type="spellEnd"/>
      <w:r w:rsidRPr="0005565C">
        <w:rPr>
          <w:rFonts w:ascii="Times New Roman" w:eastAsia="Times New Roman" w:hAnsi="Times New Roman"/>
          <w:sz w:val="24"/>
          <w:szCs w:val="24"/>
          <w:lang w:eastAsia="es-ES"/>
        </w:rPr>
        <w:t xml:space="preserve">, partido de Veinticinco de Mayo, provincia de Buenos Aires. Mosaico I.G.M. 3560-26-4, </w:t>
      </w:r>
      <w:proofErr w:type="spellStart"/>
      <w:r w:rsidRPr="0005565C">
        <w:rPr>
          <w:rFonts w:ascii="Times New Roman" w:eastAsia="Times New Roman" w:hAnsi="Times New Roman"/>
          <w:sz w:val="24"/>
          <w:szCs w:val="24"/>
          <w:lang w:eastAsia="es-ES"/>
        </w:rPr>
        <w:t>Dudignac</w:t>
      </w:r>
      <w:proofErr w:type="spellEnd"/>
      <w:r w:rsidRPr="0005565C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:rsidR="0005565C" w:rsidRPr="0005565C" w:rsidRDefault="0005565C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05565C">
        <w:rPr>
          <w:rFonts w:ascii="Times New Roman" w:eastAsia="Times New Roman" w:hAnsi="Times New Roman"/>
          <w:sz w:val="24"/>
          <w:szCs w:val="24"/>
          <w:lang w:eastAsia="es-ES"/>
        </w:rPr>
        <w:br/>
      </w:r>
      <w:r w:rsidRPr="0005565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Distribución geográfica:</w:t>
      </w:r>
      <w:r w:rsidRPr="0005565C">
        <w:rPr>
          <w:rFonts w:ascii="Times New Roman" w:eastAsia="Times New Roman" w:hAnsi="Times New Roman"/>
          <w:sz w:val="24"/>
          <w:szCs w:val="24"/>
          <w:lang w:eastAsia="es-ES"/>
        </w:rPr>
        <w:t xml:space="preserve"> Como suelo asociado en las hojas 3560-26, 31 y 32, partidos de Nueve de Julio y Carlos Casares. Como suelo dominante en las hojas 3763-4, 5, 6, 9, 10, 11, 12, 16, 17 y 18, partidos de Pehuajó, Trenque Lauquén, Daireaux y Guaminí. </w:t>
      </w:r>
    </w:p>
    <w:p w:rsidR="0005565C" w:rsidRDefault="0005565C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08A6" w:rsidRDefault="006308A6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08A6" w:rsidRDefault="006308A6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08A6" w:rsidRDefault="006308A6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08A6" w:rsidRDefault="006308A6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08A6" w:rsidRDefault="006308A6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08A6" w:rsidRDefault="006308A6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08A6" w:rsidRDefault="006308A6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08A6" w:rsidRDefault="006308A6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6308A6" w:rsidRPr="0005565C" w:rsidRDefault="006308A6" w:rsidP="00055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786"/>
        <w:gridCol w:w="1786"/>
        <w:gridCol w:w="2806"/>
      </w:tblGrid>
      <w:tr w:rsidR="0005565C" w:rsidRPr="0005565C" w:rsidTr="0005565C">
        <w:trPr>
          <w:trHeight w:val="25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lastRenderedPageBreak/>
              <w:t>Datos Analíticos:</w:t>
            </w: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/>
              <w:t> 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Horizontes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AC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Profundidad (cm)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0-25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25-55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55-120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Mat. orgánica 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0,55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0,45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0,17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Carbono total 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0,32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0,26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0,10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Nitrógeno 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0,063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Relación C/N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5,1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S/D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Arcilla &lt; 2 µ 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7,6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6,6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6,4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2-20 µ 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3,2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2,0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Limo 2-50 µ 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5,4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8,3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4,0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50-75 µ 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6,8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7,5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6,0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AMF 75-100 µ (%) 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20,0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17,0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19,6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AMF 50-100 µ 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AF 100-250 µ 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54,9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55,4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58,1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 250-500 µ 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5,3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5,2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5,9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AG 500-1000 µ 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AMG 1-2 mm 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Calcáreo 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Eq.humedad</w:t>
            </w:r>
            <w:proofErr w:type="spellEnd"/>
            <w:proofErr w:type="gram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6,1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6,8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5,3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Re. pasta </w:t>
            </w:r>
            <w:proofErr w:type="spell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Ohms</w:t>
            </w:r>
            <w:proofErr w:type="spellEnd"/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1309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1496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4300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Cond. </w:t>
            </w:r>
            <w:proofErr w:type="spell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mmhos</w:t>
            </w:r>
            <w:proofErr w:type="spell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/cm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NA</w:t>
            </w:r>
          </w:p>
        </w:tc>
      </w:tr>
      <w:tr w:rsidR="0005565C" w:rsidRPr="0005565C" w:rsidTr="0005565C">
        <w:trPr>
          <w:trHeight w:val="255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en pasta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6,5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6,5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6,5</w:t>
            </w:r>
          </w:p>
        </w:tc>
      </w:tr>
      <w:tr w:rsidR="0005565C" w:rsidRPr="0005565C" w:rsidTr="0005565C">
        <w:trPr>
          <w:trHeight w:val="270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H</w:t>
            </w: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es-ES"/>
              </w:rPr>
              <w:t>2</w:t>
            </w: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O 1:2,5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7,4</w:t>
            </w:r>
          </w:p>
        </w:tc>
      </w:tr>
      <w:tr w:rsidR="0005565C" w:rsidRPr="0005565C" w:rsidTr="0005565C">
        <w:trPr>
          <w:trHeight w:val="270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pH KCL 1:2,5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5,2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5,3</w:t>
            </w:r>
          </w:p>
        </w:tc>
      </w:tr>
      <w:tr w:rsidR="0005565C" w:rsidRPr="0005565C" w:rsidTr="0005565C">
        <w:trPr>
          <w:trHeight w:val="270"/>
          <w:jc w:val="center"/>
        </w:trPr>
        <w:tc>
          <w:tcPr>
            <w:tcW w:w="15100" w:type="pct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       CATIONES DE CAMBIO</w:t>
            </w:r>
          </w:p>
        </w:tc>
      </w:tr>
      <w:tr w:rsidR="0005565C" w:rsidRPr="0005565C" w:rsidTr="0005565C">
        <w:trPr>
          <w:trHeight w:val="270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Ca++ </w:t>
            </w:r>
            <w:proofErr w:type="spell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3,5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3,7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3,4</w:t>
            </w:r>
          </w:p>
        </w:tc>
      </w:tr>
      <w:tr w:rsidR="0005565C" w:rsidRPr="0005565C" w:rsidTr="0005565C">
        <w:trPr>
          <w:trHeight w:val="270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Mg++ </w:t>
            </w:r>
            <w:proofErr w:type="spell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1,7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1,4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1,9</w:t>
            </w:r>
          </w:p>
        </w:tc>
      </w:tr>
      <w:tr w:rsidR="0005565C" w:rsidRPr="0005565C" w:rsidTr="0005565C">
        <w:trPr>
          <w:trHeight w:val="270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+ </w:t>
            </w:r>
            <w:proofErr w:type="spell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0,1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0,4</w:t>
            </w:r>
          </w:p>
        </w:tc>
      </w:tr>
      <w:tr w:rsidR="0005565C" w:rsidRPr="0005565C" w:rsidTr="0005565C">
        <w:trPr>
          <w:trHeight w:val="270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K </w:t>
            </w:r>
            <w:proofErr w:type="spell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0,8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0,6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0,5</w:t>
            </w:r>
          </w:p>
        </w:tc>
      </w:tr>
      <w:tr w:rsidR="0005565C" w:rsidRPr="0005565C" w:rsidTr="0005565C">
        <w:trPr>
          <w:trHeight w:val="270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H </w:t>
            </w:r>
            <w:proofErr w:type="spell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3,6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3,0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2,6</w:t>
            </w:r>
          </w:p>
        </w:tc>
      </w:tr>
      <w:tr w:rsidR="0005565C" w:rsidRPr="0005565C" w:rsidTr="0005565C">
        <w:trPr>
          <w:trHeight w:val="270"/>
          <w:jc w:val="center"/>
        </w:trPr>
        <w:tc>
          <w:tcPr>
            <w:tcW w:w="15100" w:type="pct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 </w:t>
            </w:r>
          </w:p>
        </w:tc>
      </w:tr>
      <w:tr w:rsidR="0005565C" w:rsidRPr="0005565C" w:rsidTr="006308A6">
        <w:trPr>
          <w:trHeight w:val="270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Na</w:t>
            </w:r>
            <w:proofErr w:type="spell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(% de T)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05565C" w:rsidRPr="0005565C" w:rsidTr="006308A6">
        <w:trPr>
          <w:trHeight w:val="270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V.S </w:t>
            </w:r>
            <w:proofErr w:type="spell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05565C" w:rsidRPr="0005565C" w:rsidTr="0005565C">
        <w:trPr>
          <w:trHeight w:val="270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CIC </w:t>
            </w:r>
            <w:proofErr w:type="spell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m.</w:t>
            </w:r>
            <w:proofErr w:type="gram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eq</w:t>
            </w:r>
            <w:proofErr w:type="spell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./</w:t>
            </w:r>
            <w:proofErr w:type="gram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100gr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5,9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5,6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5,5</w:t>
            </w:r>
          </w:p>
        </w:tc>
      </w:tr>
      <w:tr w:rsidR="0005565C" w:rsidRPr="0005565C" w:rsidTr="006308A6">
        <w:trPr>
          <w:trHeight w:val="270"/>
          <w:jc w:val="center"/>
        </w:trPr>
        <w:tc>
          <w:tcPr>
            <w:tcW w:w="12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Sat</w:t>
            </w:r>
            <w:proofErr w:type="spellEnd"/>
            <w:r w:rsidRPr="0005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. con bases (%)</w:t>
            </w: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1050" w:type="pc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05565C" w:rsidRPr="0005565C" w:rsidTr="0005565C">
        <w:trPr>
          <w:trHeight w:val="270"/>
          <w:jc w:val="center"/>
        </w:trPr>
        <w:tc>
          <w:tcPr>
            <w:tcW w:w="15100" w:type="pct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05565C" w:rsidRPr="0005565C" w:rsidRDefault="0005565C" w:rsidP="0005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5565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ES"/>
              </w:rPr>
              <w:t> NA: No analizado    S/D: Sin datos</w:t>
            </w:r>
          </w:p>
        </w:tc>
      </w:tr>
    </w:tbl>
    <w:p w:rsidR="0005565C" w:rsidRPr="0005565C" w:rsidRDefault="0005565C" w:rsidP="00055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05565C">
        <w:rPr>
          <w:rFonts w:ascii="Times New Roman" w:eastAsia="Times New Roman" w:hAnsi="Times New Roman"/>
          <w:sz w:val="24"/>
          <w:szCs w:val="24"/>
          <w:lang w:eastAsia="es-ES"/>
        </w:rPr>
        <w:t xml:space="preserve">  </w:t>
      </w:r>
    </w:p>
    <w:p w:rsidR="00382081" w:rsidRDefault="00382081"/>
    <w:sectPr w:rsidR="00382081" w:rsidSect="00382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5C"/>
    <w:rsid w:val="0005565C"/>
    <w:rsid w:val="001F1814"/>
    <w:rsid w:val="00382081"/>
    <w:rsid w:val="006230A5"/>
    <w:rsid w:val="006308A6"/>
    <w:rsid w:val="008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A70"/>
  <w15:chartTrackingRefBased/>
  <w15:docId w15:val="{0E34CAC5-5F0D-4A78-8449-44500D22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08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rsid w:val="0005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abla">
    <w:name w:val="tabla"/>
    <w:basedOn w:val="Normal"/>
    <w:rsid w:val="0005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Pablo</cp:lastModifiedBy>
  <cp:revision>5</cp:revision>
  <dcterms:created xsi:type="dcterms:W3CDTF">2018-06-12T14:32:00Z</dcterms:created>
  <dcterms:modified xsi:type="dcterms:W3CDTF">2018-06-26T14:36:00Z</dcterms:modified>
</cp:coreProperties>
</file>