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E1" w:rsidRDefault="00860BD5">
      <w:r>
        <w:t>La selección de árboles plus se realiza entre un número elevado de ejemplares y a partir de varias características de interés, cuantitativas y cualitativas</w:t>
      </w:r>
    </w:p>
    <w:p w:rsidR="00860BD5" w:rsidRDefault="00860BD5">
      <w:r>
        <w:t>No existe una única metodología general, ni de asignación de puntajes</w:t>
      </w:r>
      <w:r w:rsidR="003579A2">
        <w:t>.</w:t>
      </w:r>
    </w:p>
    <w:p w:rsidR="003579A2" w:rsidRDefault="003579A2"/>
    <w:p w:rsidR="003579A2" w:rsidRDefault="003579A2">
      <w:r>
        <w:t xml:space="preserve">El ejercicio a resolver posee únicamente un objetivo didáctico: aplicar parcial y </w:t>
      </w:r>
      <w:proofErr w:type="spellStart"/>
      <w:r>
        <w:t>acotadamente</w:t>
      </w:r>
      <w:proofErr w:type="spellEnd"/>
      <w:r>
        <w:t xml:space="preserve"> una alternativa de selección con solo 2 características y pocos árboles candidatos</w:t>
      </w:r>
    </w:p>
    <w:p w:rsidR="003579A2" w:rsidRDefault="003579A2"/>
    <w:p w:rsidR="003579A2" w:rsidRDefault="003579A2">
      <w:r>
        <w:t xml:space="preserve">Entre los candidatos presentados, </w:t>
      </w:r>
      <w:proofErr w:type="spellStart"/>
      <w:r>
        <w:t>seleccioná</w:t>
      </w:r>
      <w:proofErr w:type="spellEnd"/>
      <w:r>
        <w:t xml:space="preserve"> al mejor</w:t>
      </w:r>
      <w:r w:rsidR="001C4AE1">
        <w:t>, según las 2 edades consideradas</w:t>
      </w:r>
    </w:p>
    <w:sectPr w:rsidR="003579A2" w:rsidSect="00CE5A36">
      <w:pgSz w:w="11907" w:h="16839" w:code="9"/>
      <w:pgMar w:top="1417" w:right="170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0BD5"/>
    <w:rsid w:val="001C4AE1"/>
    <w:rsid w:val="0032162C"/>
    <w:rsid w:val="003579A2"/>
    <w:rsid w:val="007204E1"/>
    <w:rsid w:val="00860BD5"/>
    <w:rsid w:val="00C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JLM</cp:lastModifiedBy>
  <cp:revision>1</cp:revision>
  <dcterms:created xsi:type="dcterms:W3CDTF">2020-10-07T11:32:00Z</dcterms:created>
  <dcterms:modified xsi:type="dcterms:W3CDTF">2020-10-07T11:54:00Z</dcterms:modified>
</cp:coreProperties>
</file>