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E5" w:rsidRPr="004E0FEA" w:rsidRDefault="00BB3BE5">
      <w:pPr>
        <w:pStyle w:val="Ttulo"/>
        <w:rPr>
          <w:rFonts w:ascii="Trebuchet MS" w:hAnsi="Trebuchet MS"/>
          <w:sz w:val="24"/>
          <w:szCs w:val="24"/>
        </w:rPr>
      </w:pPr>
    </w:p>
    <w:p w:rsidR="00E10AAF" w:rsidRDefault="00E10AAF" w:rsidP="00E10AAF">
      <w:pPr>
        <w:pStyle w:val="Encabezado"/>
        <w:jc w:val="center"/>
        <w:rPr>
          <w:color w:val="008000"/>
        </w:rPr>
      </w:pPr>
      <w:r w:rsidRPr="00395B6F">
        <w:rPr>
          <w:color w:val="008000"/>
          <w:sz w:val="20"/>
        </w:rPr>
        <w:object w:dxaOrig="1080" w:dyaOrig="12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85pt;height:62pt" o:ole="" fillcolor="window">
            <v:imagedata r:id="rId7" o:title=""/>
          </v:shape>
          <o:OLEObject Type="Embed" ProgID="Word.Document.8" ShapeID="_x0000_i1025" DrawAspect="Content" ObjectID="_1626612409" r:id="rId8"/>
        </w:object>
      </w:r>
    </w:p>
    <w:p w:rsidR="00E10AAF" w:rsidRPr="00D072FD" w:rsidRDefault="00E10AAF" w:rsidP="00E10AAF">
      <w:pPr>
        <w:pStyle w:val="Encabezado"/>
        <w:jc w:val="center"/>
        <w:rPr>
          <w:rFonts w:ascii="Arial" w:hAnsi="Arial"/>
          <w:b/>
          <w:color w:val="000000"/>
          <w:sz w:val="18"/>
          <w:lang w:val="es-AR"/>
        </w:rPr>
      </w:pPr>
      <w:r w:rsidRPr="00D072FD">
        <w:rPr>
          <w:rFonts w:ascii="Arial" w:hAnsi="Arial"/>
          <w:b/>
          <w:color w:val="000000"/>
          <w:sz w:val="18"/>
          <w:lang w:val="es-AR"/>
        </w:rPr>
        <w:t>UNIVERSIDAD NACIONAL DE LA PLATA</w:t>
      </w:r>
    </w:p>
    <w:p w:rsidR="00E10AAF" w:rsidRPr="00D072FD" w:rsidRDefault="00E10AAF" w:rsidP="00E10AAF">
      <w:pPr>
        <w:pStyle w:val="Encabezado"/>
        <w:jc w:val="center"/>
        <w:rPr>
          <w:rFonts w:ascii="Arial" w:hAnsi="Arial"/>
          <w:b/>
          <w:color w:val="000000"/>
          <w:sz w:val="16"/>
          <w:lang w:val="es-AR"/>
        </w:rPr>
      </w:pPr>
      <w:r w:rsidRPr="00D072FD">
        <w:rPr>
          <w:rFonts w:ascii="Arial" w:hAnsi="Arial"/>
          <w:b/>
          <w:color w:val="000000"/>
          <w:sz w:val="16"/>
          <w:lang w:val="es-AR"/>
        </w:rPr>
        <w:t>Facultad de Ciencias Agrarias y Forestales</w:t>
      </w:r>
    </w:p>
    <w:p w:rsidR="00E10AAF" w:rsidRPr="00D072FD" w:rsidRDefault="00E10AAF" w:rsidP="00E10AAF">
      <w:pPr>
        <w:pStyle w:val="Encabezado"/>
        <w:jc w:val="center"/>
        <w:rPr>
          <w:rFonts w:ascii="Arial" w:hAnsi="Arial"/>
          <w:b/>
          <w:color w:val="000000"/>
          <w:sz w:val="16"/>
          <w:lang w:val="es-AR"/>
        </w:rPr>
      </w:pPr>
      <w:r w:rsidRPr="00D072FD">
        <w:rPr>
          <w:rFonts w:ascii="Arial" w:hAnsi="Arial"/>
          <w:b/>
          <w:color w:val="000000"/>
          <w:sz w:val="16"/>
          <w:lang w:val="es-AR"/>
        </w:rPr>
        <w:t>Departamento de Tecnología Agropecuaria y Forestal</w:t>
      </w:r>
    </w:p>
    <w:p w:rsidR="00E10AAF" w:rsidRPr="00DB3113" w:rsidRDefault="00E10AAF" w:rsidP="00E10AAF">
      <w:pPr>
        <w:pStyle w:val="Encabezado"/>
        <w:jc w:val="center"/>
        <w:rPr>
          <w:rFonts w:ascii="Trebuchet MS" w:hAnsi="Trebuchet MS"/>
          <w:b/>
          <w:color w:val="000000"/>
          <w:sz w:val="22"/>
          <w:szCs w:val="22"/>
          <w:lang w:val="es-AR"/>
        </w:rPr>
      </w:pPr>
      <w:r w:rsidRPr="00DB3113">
        <w:rPr>
          <w:rFonts w:ascii="Trebuchet MS" w:hAnsi="Trebuchet MS"/>
          <w:b/>
          <w:color w:val="000000"/>
          <w:sz w:val="22"/>
          <w:szCs w:val="22"/>
          <w:lang w:val="es-AR"/>
        </w:rPr>
        <w:t>Curso de Silvicultura</w:t>
      </w:r>
    </w:p>
    <w:p w:rsidR="00E10AAF" w:rsidRDefault="00E10AAF" w:rsidP="00592B59">
      <w:pPr>
        <w:pStyle w:val="Ttulo"/>
        <w:rPr>
          <w:rFonts w:ascii="Trebuchet MS" w:hAnsi="Trebuchet MS"/>
          <w:sz w:val="24"/>
          <w:szCs w:val="24"/>
        </w:rPr>
      </w:pPr>
    </w:p>
    <w:p w:rsidR="00E10AAF" w:rsidRDefault="00E10AAF" w:rsidP="00592B59">
      <w:pPr>
        <w:pStyle w:val="Ttulo"/>
        <w:rPr>
          <w:rFonts w:ascii="Trebuchet MS" w:hAnsi="Trebuchet MS"/>
          <w:sz w:val="24"/>
          <w:szCs w:val="24"/>
        </w:rPr>
      </w:pPr>
    </w:p>
    <w:p w:rsidR="00592B59" w:rsidRPr="00DE1A6B" w:rsidRDefault="00FB2767" w:rsidP="00592B59">
      <w:pPr>
        <w:pStyle w:val="Ttulo"/>
        <w:rPr>
          <w:rFonts w:ascii="Times New Roman" w:hAnsi="Times New Roman"/>
          <w:sz w:val="24"/>
          <w:szCs w:val="24"/>
        </w:rPr>
      </w:pPr>
      <w:r w:rsidRPr="00DE1A6B">
        <w:rPr>
          <w:rFonts w:ascii="Times New Roman" w:hAnsi="Times New Roman"/>
          <w:sz w:val="24"/>
          <w:szCs w:val="24"/>
        </w:rPr>
        <w:t xml:space="preserve">Trabajo integrador </w:t>
      </w:r>
    </w:p>
    <w:p w:rsidR="00FB2767" w:rsidRDefault="00FB2767" w:rsidP="00592B59">
      <w:pPr>
        <w:pStyle w:val="Ttulo"/>
        <w:rPr>
          <w:rFonts w:ascii="Trebuchet MS" w:hAnsi="Trebuchet MS"/>
          <w:sz w:val="24"/>
          <w:szCs w:val="24"/>
        </w:rPr>
      </w:pPr>
    </w:p>
    <w:p w:rsidR="00FB2767" w:rsidRPr="00EB0956" w:rsidRDefault="00FB2767" w:rsidP="00FB2767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Para la aprobación del Curso de Silvicultura los estudiantes en forma grupal</w:t>
      </w:r>
      <w:r w:rsidR="002F7DE6" w:rsidRPr="00EB0956">
        <w:rPr>
          <w:rFonts w:ascii="Times New Roman" w:hAnsi="Times New Roman"/>
          <w:szCs w:val="24"/>
          <w:lang w:val="es-ES_tradnl"/>
        </w:rPr>
        <w:t>,</w:t>
      </w:r>
      <w:r w:rsidRPr="00EB0956">
        <w:rPr>
          <w:rFonts w:ascii="Times New Roman" w:hAnsi="Times New Roman"/>
          <w:szCs w:val="24"/>
          <w:lang w:val="es-ES_tradnl"/>
        </w:rPr>
        <w:t xml:space="preserve"> deben realizar un trabajo final </w:t>
      </w:r>
      <w:r w:rsidR="00BC5BE0" w:rsidRPr="00EB0956">
        <w:rPr>
          <w:rFonts w:ascii="Times New Roman" w:hAnsi="Times New Roman"/>
          <w:szCs w:val="24"/>
          <w:lang w:val="es-ES_tradnl"/>
        </w:rPr>
        <w:t xml:space="preserve">que consta de </w:t>
      </w:r>
      <w:r w:rsidRPr="00EB0956">
        <w:rPr>
          <w:rFonts w:ascii="Times New Roman" w:hAnsi="Times New Roman"/>
          <w:szCs w:val="24"/>
          <w:lang w:val="es-ES_tradnl"/>
        </w:rPr>
        <w:t xml:space="preserve">un </w:t>
      </w:r>
      <w:r w:rsidR="002F7DE6" w:rsidRPr="00EB0956">
        <w:rPr>
          <w:rFonts w:ascii="Times New Roman" w:hAnsi="Times New Roman"/>
          <w:szCs w:val="24"/>
          <w:lang w:val="es-ES_tradnl"/>
        </w:rPr>
        <w:t xml:space="preserve">documento denominado </w:t>
      </w:r>
      <w:r w:rsidRPr="00EB0956">
        <w:rPr>
          <w:rFonts w:ascii="Times New Roman" w:hAnsi="Times New Roman"/>
          <w:szCs w:val="24"/>
          <w:lang w:val="es-ES_tradnl"/>
        </w:rPr>
        <w:t>Planificación Silvícola, en el que se integr</w:t>
      </w:r>
      <w:r w:rsidR="002F7DE6" w:rsidRPr="00EB0956">
        <w:rPr>
          <w:rFonts w:ascii="Times New Roman" w:hAnsi="Times New Roman"/>
          <w:szCs w:val="24"/>
          <w:lang w:val="es-ES_tradnl"/>
        </w:rPr>
        <w:t>a</w:t>
      </w:r>
      <w:r w:rsidRPr="00EB0956">
        <w:rPr>
          <w:rFonts w:ascii="Times New Roman" w:hAnsi="Times New Roman"/>
          <w:szCs w:val="24"/>
          <w:lang w:val="es-ES_tradnl"/>
        </w:rPr>
        <w:t>n y apli</w:t>
      </w:r>
      <w:r w:rsidR="002F7DE6" w:rsidRPr="00EB0956">
        <w:rPr>
          <w:rFonts w:ascii="Times New Roman" w:hAnsi="Times New Roman"/>
          <w:szCs w:val="24"/>
          <w:lang w:val="es-ES_tradnl"/>
        </w:rPr>
        <w:t>ca</w:t>
      </w:r>
      <w:r w:rsidRPr="00EB0956">
        <w:rPr>
          <w:rFonts w:ascii="Times New Roman" w:hAnsi="Times New Roman"/>
          <w:szCs w:val="24"/>
          <w:lang w:val="es-ES_tradnl"/>
        </w:rPr>
        <w:t xml:space="preserve">n las principales técnicas y herramientas aprendidas durante el curso. </w:t>
      </w:r>
      <w:r w:rsidR="0086386E" w:rsidRPr="00EB0956">
        <w:rPr>
          <w:rFonts w:ascii="Times New Roman" w:hAnsi="Times New Roman"/>
          <w:szCs w:val="24"/>
          <w:lang w:val="es-ES_tradnl"/>
        </w:rPr>
        <w:t>Complementando con bibliografía específica. Asimismo s</w:t>
      </w:r>
      <w:r w:rsidRPr="00EB0956">
        <w:rPr>
          <w:rFonts w:ascii="Times New Roman" w:hAnsi="Times New Roman"/>
          <w:szCs w:val="24"/>
          <w:lang w:val="es-ES_tradnl"/>
        </w:rPr>
        <w:t>e utilizar</w:t>
      </w:r>
      <w:r w:rsidR="001D3657" w:rsidRPr="00EB0956">
        <w:rPr>
          <w:rFonts w:ascii="Times New Roman" w:hAnsi="Times New Roman"/>
          <w:szCs w:val="24"/>
          <w:lang w:val="es-ES_tradnl"/>
        </w:rPr>
        <w:t>á</w:t>
      </w:r>
      <w:r w:rsidRPr="00EB0956">
        <w:rPr>
          <w:rFonts w:ascii="Times New Roman" w:hAnsi="Times New Roman"/>
          <w:szCs w:val="24"/>
          <w:lang w:val="es-ES_tradnl"/>
        </w:rPr>
        <w:t xml:space="preserve"> el gabinete de computación de la Facultad para resolver tod</w:t>
      </w:r>
      <w:r w:rsidR="002F7DE6" w:rsidRPr="00EB0956">
        <w:rPr>
          <w:rFonts w:ascii="Times New Roman" w:hAnsi="Times New Roman"/>
          <w:szCs w:val="24"/>
          <w:lang w:val="es-ES_tradnl"/>
        </w:rPr>
        <w:t>a</w:t>
      </w:r>
      <w:r w:rsidRPr="00EB0956">
        <w:rPr>
          <w:rFonts w:ascii="Times New Roman" w:hAnsi="Times New Roman"/>
          <w:szCs w:val="24"/>
          <w:lang w:val="es-ES_tradnl"/>
        </w:rPr>
        <w:t>s l</w:t>
      </w:r>
      <w:r w:rsidR="002F7DE6" w:rsidRPr="00EB0956">
        <w:rPr>
          <w:rFonts w:ascii="Times New Roman" w:hAnsi="Times New Roman"/>
          <w:szCs w:val="24"/>
          <w:lang w:val="es-ES_tradnl"/>
        </w:rPr>
        <w:t>a</w:t>
      </w:r>
      <w:r w:rsidRPr="00EB0956">
        <w:rPr>
          <w:rFonts w:ascii="Times New Roman" w:hAnsi="Times New Roman"/>
          <w:szCs w:val="24"/>
          <w:lang w:val="es-ES_tradnl"/>
        </w:rPr>
        <w:t xml:space="preserve">s </w:t>
      </w:r>
      <w:r w:rsidR="002F7DE6" w:rsidRPr="00EB0956">
        <w:rPr>
          <w:rFonts w:ascii="Times New Roman" w:hAnsi="Times New Roman"/>
          <w:szCs w:val="24"/>
          <w:lang w:val="es-ES_tradnl"/>
        </w:rPr>
        <w:t xml:space="preserve">prácticas </w:t>
      </w:r>
      <w:r w:rsidRPr="00EB0956">
        <w:rPr>
          <w:rFonts w:ascii="Times New Roman" w:hAnsi="Times New Roman"/>
          <w:szCs w:val="24"/>
          <w:lang w:val="es-ES_tradnl"/>
        </w:rPr>
        <w:t>que requieran</w:t>
      </w:r>
      <w:r w:rsidR="002F7DE6" w:rsidRPr="00EB0956">
        <w:rPr>
          <w:rFonts w:ascii="Times New Roman" w:hAnsi="Times New Roman"/>
          <w:szCs w:val="24"/>
          <w:lang w:val="es-ES_tradnl"/>
        </w:rPr>
        <w:t xml:space="preserve"> el uso de herramientas informáticas. </w:t>
      </w:r>
    </w:p>
    <w:p w:rsidR="00B6061F" w:rsidRPr="00EB0956" w:rsidRDefault="00B6061F" w:rsidP="00FB2767">
      <w:pPr>
        <w:jc w:val="both"/>
        <w:rPr>
          <w:rFonts w:ascii="Times New Roman" w:hAnsi="Times New Roman"/>
          <w:szCs w:val="24"/>
          <w:lang w:val="es-ES_tradnl"/>
        </w:rPr>
      </w:pPr>
    </w:p>
    <w:p w:rsidR="00B6061F" w:rsidRPr="00EB0956" w:rsidRDefault="005D6314" w:rsidP="00FB2767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  <w:r w:rsidRPr="00EB0956">
        <w:rPr>
          <w:rFonts w:ascii="Times New Roman" w:hAnsi="Times New Roman"/>
          <w:b w:val="0"/>
          <w:sz w:val="24"/>
          <w:szCs w:val="24"/>
        </w:rPr>
        <w:t xml:space="preserve">Planteo general </w:t>
      </w:r>
    </w:p>
    <w:p w:rsidR="002F7DE6" w:rsidRPr="00EB0956" w:rsidRDefault="002F7DE6" w:rsidP="00FB2767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</w:p>
    <w:p w:rsidR="00BB3BE5" w:rsidRPr="00EB0956" w:rsidRDefault="006A19AE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La 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 Administración de </w:t>
      </w:r>
      <w:r w:rsidR="002F7DE6" w:rsidRPr="00EB0956">
        <w:rPr>
          <w:rFonts w:ascii="Times New Roman" w:hAnsi="Times New Roman"/>
          <w:szCs w:val="24"/>
          <w:lang w:val="es-ES_tradnl"/>
        </w:rPr>
        <w:t>una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 empresa propietaria de</w:t>
      </w:r>
      <w:r w:rsidR="00C6206C" w:rsidRPr="00EB0956">
        <w:rPr>
          <w:rFonts w:ascii="Times New Roman" w:hAnsi="Times New Roman"/>
          <w:szCs w:val="24"/>
          <w:lang w:val="es-ES_tradnl"/>
        </w:rPr>
        <w:t xml:space="preserve"> un 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Establecimiento Forestal </w:t>
      </w:r>
      <w:r w:rsidRPr="00EB0956">
        <w:rPr>
          <w:rFonts w:ascii="Times New Roman" w:hAnsi="Times New Roman"/>
          <w:szCs w:val="24"/>
          <w:lang w:val="es-ES_tradnl"/>
        </w:rPr>
        <w:t>ha tomado la decisión de desarrollar el área forestal con fines productivos</w:t>
      </w:r>
      <w:r w:rsidR="005D6314" w:rsidRPr="00EB0956">
        <w:rPr>
          <w:rFonts w:ascii="Times New Roman" w:hAnsi="Times New Roman"/>
          <w:szCs w:val="24"/>
          <w:lang w:val="es-ES_tradnl"/>
        </w:rPr>
        <w:t xml:space="preserve"> atendiendo además, objetivos de sustentabilidad de las prácticas silviculturales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. El patrimonio de la empresa es un predio de </w:t>
      </w:r>
      <w:r w:rsidR="008A1CD0" w:rsidRPr="00EB0956">
        <w:rPr>
          <w:rFonts w:ascii="Times New Roman" w:hAnsi="Times New Roman"/>
          <w:szCs w:val="24"/>
          <w:lang w:val="es-ES_tradnl"/>
        </w:rPr>
        <w:t>2</w:t>
      </w:r>
      <w:r w:rsidR="00BB3BE5" w:rsidRPr="00EB0956">
        <w:rPr>
          <w:rFonts w:ascii="Times New Roman" w:hAnsi="Times New Roman"/>
          <w:szCs w:val="24"/>
          <w:lang w:val="es-ES_tradnl"/>
        </w:rPr>
        <w:t>.000 ha</w:t>
      </w:r>
      <w:r w:rsidR="008A1CD0" w:rsidRPr="00EB0956">
        <w:rPr>
          <w:rFonts w:ascii="Times New Roman" w:hAnsi="Times New Roman"/>
          <w:szCs w:val="24"/>
          <w:lang w:val="es-ES_tradnl"/>
        </w:rPr>
        <w:t xml:space="preserve"> </w:t>
      </w:r>
      <w:r w:rsidR="006F39A9" w:rsidRPr="00EB0956">
        <w:rPr>
          <w:rFonts w:ascii="Times New Roman" w:hAnsi="Times New Roman"/>
          <w:szCs w:val="24"/>
          <w:lang w:val="es-ES_tradnl"/>
        </w:rPr>
        <w:t xml:space="preserve">de tierras en </w:t>
      </w:r>
      <w:r w:rsidR="0066593D" w:rsidRPr="0066593D">
        <w:rPr>
          <w:rFonts w:ascii="Times New Roman" w:hAnsi="Times New Roman"/>
          <w:szCs w:val="24"/>
          <w:lang w:val="es-ES_tradnl"/>
        </w:rPr>
        <w:t>NE de la Provincia de Entre Ríos</w:t>
      </w:r>
      <w:r w:rsidR="006F39A9" w:rsidRPr="00EB0956">
        <w:rPr>
          <w:rFonts w:ascii="Times New Roman" w:hAnsi="Times New Roman"/>
          <w:szCs w:val="24"/>
          <w:lang w:val="es-ES_tradnl"/>
        </w:rPr>
        <w:t xml:space="preserve">, de las cuales </w:t>
      </w:r>
      <w:r w:rsidR="008A1CD0" w:rsidRPr="00EB0956">
        <w:rPr>
          <w:rFonts w:ascii="Times New Roman" w:hAnsi="Times New Roman"/>
          <w:szCs w:val="24"/>
          <w:lang w:val="es-ES_tradnl"/>
        </w:rPr>
        <w:t>1</w:t>
      </w:r>
      <w:r w:rsidR="00F91011" w:rsidRPr="00EB0956">
        <w:rPr>
          <w:rFonts w:ascii="Times New Roman" w:hAnsi="Times New Roman"/>
          <w:szCs w:val="24"/>
          <w:lang w:val="es-ES_tradnl"/>
        </w:rPr>
        <w:t>.</w:t>
      </w:r>
      <w:r w:rsidR="005D6314" w:rsidRPr="00EB0956">
        <w:rPr>
          <w:rFonts w:ascii="Times New Roman" w:hAnsi="Times New Roman"/>
          <w:szCs w:val="24"/>
          <w:lang w:val="es-ES_tradnl"/>
        </w:rPr>
        <w:t>0</w:t>
      </w:r>
      <w:r w:rsidR="008A1CD0" w:rsidRPr="00EB0956">
        <w:rPr>
          <w:rFonts w:ascii="Times New Roman" w:hAnsi="Times New Roman"/>
          <w:szCs w:val="24"/>
          <w:lang w:val="es-ES_tradnl"/>
        </w:rPr>
        <w:t xml:space="preserve">00 </w:t>
      </w:r>
      <w:r w:rsidR="00F91011" w:rsidRPr="00EB0956">
        <w:rPr>
          <w:rFonts w:ascii="Times New Roman" w:hAnsi="Times New Roman"/>
          <w:szCs w:val="24"/>
          <w:lang w:val="es-ES_tradnl"/>
        </w:rPr>
        <w:t>ha</w:t>
      </w:r>
      <w:r w:rsidR="008A1CD0" w:rsidRPr="00EB0956">
        <w:rPr>
          <w:rFonts w:ascii="Times New Roman" w:hAnsi="Times New Roman"/>
          <w:szCs w:val="24"/>
          <w:lang w:val="es-ES_tradnl"/>
        </w:rPr>
        <w:t xml:space="preserve"> </w:t>
      </w:r>
      <w:r w:rsidR="006F39A9" w:rsidRPr="00EB0956">
        <w:rPr>
          <w:rFonts w:ascii="Times New Roman" w:hAnsi="Times New Roman"/>
          <w:szCs w:val="24"/>
          <w:lang w:val="es-ES_tradnl"/>
        </w:rPr>
        <w:t xml:space="preserve">son </w:t>
      </w:r>
      <w:r w:rsidR="008A1CD0" w:rsidRPr="00EB0956">
        <w:rPr>
          <w:rFonts w:ascii="Times New Roman" w:hAnsi="Times New Roman"/>
          <w:szCs w:val="24"/>
          <w:lang w:val="es-ES_tradnl"/>
        </w:rPr>
        <w:t>aptas para forestación</w:t>
      </w:r>
      <w:r w:rsidR="00CD0EEA" w:rsidRPr="00EB0956">
        <w:rPr>
          <w:rFonts w:ascii="Times New Roman" w:hAnsi="Times New Roman"/>
          <w:szCs w:val="24"/>
          <w:lang w:val="es-ES_tradnl"/>
        </w:rPr>
        <w:t xml:space="preserve"> con </w:t>
      </w:r>
      <w:proofErr w:type="spellStart"/>
      <w:r w:rsidR="0066593D">
        <w:rPr>
          <w:rFonts w:ascii="Times New Roman" w:hAnsi="Times New Roman"/>
          <w:i/>
          <w:szCs w:val="24"/>
          <w:lang w:val="es-ES_tradnl"/>
        </w:rPr>
        <w:t>Eucalyptus</w:t>
      </w:r>
      <w:proofErr w:type="spellEnd"/>
      <w:r w:rsidR="0066593D">
        <w:rPr>
          <w:rFonts w:ascii="Times New Roman" w:hAnsi="Times New Roman"/>
          <w:i/>
          <w:szCs w:val="24"/>
          <w:lang w:val="es-ES_tradnl"/>
        </w:rPr>
        <w:t xml:space="preserve"> </w:t>
      </w:r>
      <w:proofErr w:type="spellStart"/>
      <w:r w:rsidR="0066593D">
        <w:rPr>
          <w:rFonts w:ascii="Times New Roman" w:hAnsi="Times New Roman"/>
          <w:i/>
          <w:szCs w:val="24"/>
          <w:lang w:val="es-ES_tradnl"/>
        </w:rPr>
        <w:t>grandis</w:t>
      </w:r>
      <w:proofErr w:type="spellEnd"/>
      <w:r w:rsidRPr="00EB0956">
        <w:rPr>
          <w:rFonts w:ascii="Times New Roman" w:hAnsi="Times New Roman"/>
          <w:szCs w:val="24"/>
          <w:lang w:val="es-ES_tradnl"/>
        </w:rPr>
        <w:t xml:space="preserve">. </w:t>
      </w:r>
      <w:r w:rsidR="00BB3BE5" w:rsidRPr="00EB0956">
        <w:rPr>
          <w:rFonts w:ascii="Times New Roman" w:hAnsi="Times New Roman"/>
          <w:szCs w:val="24"/>
          <w:lang w:val="es-ES_tradnl"/>
        </w:rPr>
        <w:t>Para la ejecución de esta decisión se plantea el siguiente esquema de planificación.</w:t>
      </w:r>
    </w:p>
    <w:p w:rsidR="00077910" w:rsidRPr="00EB0956" w:rsidRDefault="00077910">
      <w:pPr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b/>
          <w:szCs w:val="24"/>
          <w:lang w:val="es-ES_tradnl"/>
        </w:rPr>
        <w:t>Objetivo</w:t>
      </w:r>
      <w:r w:rsidR="0072787B" w:rsidRPr="00EB0956">
        <w:rPr>
          <w:rFonts w:ascii="Times New Roman" w:hAnsi="Times New Roman"/>
          <w:b/>
          <w:szCs w:val="24"/>
          <w:lang w:val="es-ES_tradnl"/>
        </w:rPr>
        <w:t xml:space="preserve"> general</w:t>
      </w: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El </w:t>
      </w:r>
      <w:r w:rsidR="00B53378" w:rsidRPr="00EB0956">
        <w:rPr>
          <w:rFonts w:ascii="Times New Roman" w:hAnsi="Times New Roman"/>
          <w:szCs w:val="24"/>
          <w:lang w:val="es-ES_tradnl"/>
        </w:rPr>
        <w:t>área forestal</w:t>
      </w:r>
      <w:r w:rsidRPr="00EB0956">
        <w:rPr>
          <w:rFonts w:ascii="Times New Roman" w:hAnsi="Times New Roman"/>
          <w:szCs w:val="24"/>
          <w:lang w:val="es-ES_tradnl"/>
        </w:rPr>
        <w:t xml:space="preserve"> será destinad</w:t>
      </w:r>
      <w:r w:rsidR="00B53378" w:rsidRPr="00EB0956">
        <w:rPr>
          <w:rFonts w:ascii="Times New Roman" w:hAnsi="Times New Roman"/>
          <w:szCs w:val="24"/>
          <w:lang w:val="es-ES_tradnl"/>
        </w:rPr>
        <w:t>a</w:t>
      </w:r>
      <w:r w:rsidRPr="00EB0956">
        <w:rPr>
          <w:rFonts w:ascii="Times New Roman" w:hAnsi="Times New Roman"/>
          <w:szCs w:val="24"/>
          <w:lang w:val="es-ES_tradnl"/>
        </w:rPr>
        <w:t xml:space="preserve"> a la producción sostenida de madera comercial principalmente </w:t>
      </w:r>
      <w:r w:rsidR="0066593D" w:rsidRPr="0066593D">
        <w:rPr>
          <w:rFonts w:ascii="Times New Roman" w:hAnsi="Times New Roman"/>
          <w:szCs w:val="24"/>
          <w:lang w:val="es-ES_tradnl"/>
        </w:rPr>
        <w:t>con destino a molienda y aserrado</w:t>
      </w:r>
      <w:r w:rsidR="006F39A9" w:rsidRPr="00EB0956">
        <w:rPr>
          <w:rFonts w:ascii="Times New Roman" w:hAnsi="Times New Roman"/>
          <w:szCs w:val="24"/>
          <w:lang w:val="es-ES_tradnl"/>
        </w:rPr>
        <w:t>.</w:t>
      </w:r>
      <w:r w:rsidR="004E0FEA" w:rsidRPr="00EB0956">
        <w:rPr>
          <w:rFonts w:ascii="Times New Roman" w:hAnsi="Times New Roman"/>
          <w:szCs w:val="24"/>
          <w:lang w:val="es-ES_tradnl"/>
        </w:rPr>
        <w:t xml:space="preserve"> </w:t>
      </w:r>
      <w:r w:rsidR="00F506EF" w:rsidRPr="00EB0956">
        <w:rPr>
          <w:rFonts w:ascii="Times New Roman" w:hAnsi="Times New Roman"/>
          <w:szCs w:val="24"/>
          <w:lang w:val="es-ES_tradnl"/>
        </w:rPr>
        <w:t xml:space="preserve">En esta primera etapa </w:t>
      </w:r>
      <w:r w:rsidR="00077910" w:rsidRPr="00EB0956">
        <w:rPr>
          <w:rFonts w:ascii="Times New Roman" w:hAnsi="Times New Roman"/>
          <w:szCs w:val="24"/>
          <w:lang w:val="es-ES_tradnl"/>
        </w:rPr>
        <w:t xml:space="preserve">del Documento </w:t>
      </w:r>
      <w:r w:rsidR="00F506EF" w:rsidRPr="00EB0956">
        <w:rPr>
          <w:rFonts w:ascii="Times New Roman" w:hAnsi="Times New Roman"/>
          <w:szCs w:val="24"/>
          <w:lang w:val="es-ES_tradnl"/>
        </w:rPr>
        <w:t xml:space="preserve">se plantea elaborar la </w:t>
      </w:r>
      <w:r w:rsidR="00077910" w:rsidRPr="00EB0956">
        <w:rPr>
          <w:rFonts w:ascii="Times New Roman" w:hAnsi="Times New Roman"/>
          <w:b/>
          <w:i/>
          <w:szCs w:val="24"/>
          <w:lang w:val="es-ES_tradnl"/>
        </w:rPr>
        <w:t>P</w:t>
      </w:r>
      <w:r w:rsidR="00F506EF" w:rsidRPr="00EB0956">
        <w:rPr>
          <w:rFonts w:ascii="Times New Roman" w:hAnsi="Times New Roman"/>
          <w:b/>
          <w:i/>
          <w:szCs w:val="24"/>
          <w:lang w:val="es-ES_tradnl"/>
        </w:rPr>
        <w:t>lanificación a nivel de rodal</w:t>
      </w:r>
      <w:r w:rsidR="00F506EF" w:rsidRPr="00EB0956">
        <w:rPr>
          <w:rFonts w:ascii="Times New Roman" w:hAnsi="Times New Roman"/>
          <w:szCs w:val="24"/>
          <w:lang w:val="es-ES_tradnl"/>
        </w:rPr>
        <w:t>, dejando para una segunda etapa la planificación a nivel de Unidad de Manejo</w:t>
      </w:r>
      <w:r w:rsidR="00EB0956">
        <w:rPr>
          <w:rFonts w:ascii="Times New Roman" w:hAnsi="Times New Roman"/>
          <w:szCs w:val="24"/>
          <w:lang w:val="es-ES_tradnl"/>
        </w:rPr>
        <w:t xml:space="preserve"> Forestal</w:t>
      </w:r>
      <w:r w:rsidR="003458DD" w:rsidRPr="00EB0956">
        <w:rPr>
          <w:rFonts w:ascii="Times New Roman" w:hAnsi="Times New Roman"/>
          <w:szCs w:val="24"/>
          <w:lang w:val="es-ES_tradnl"/>
        </w:rPr>
        <w:t xml:space="preserve">. </w:t>
      </w: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3458DD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El documento en el cual se desarrolla el objetivo del trabajo constará de los siguientes capítulos:</w:t>
      </w:r>
    </w:p>
    <w:p w:rsidR="003458DD" w:rsidRPr="00EB0956" w:rsidRDefault="003458DD">
      <w:pPr>
        <w:jc w:val="both"/>
        <w:rPr>
          <w:rFonts w:ascii="Times New Roman" w:hAnsi="Times New Roman"/>
          <w:szCs w:val="24"/>
          <w:lang w:val="es-ES_tradnl"/>
        </w:rPr>
      </w:pPr>
    </w:p>
    <w:p w:rsidR="006979DE" w:rsidRPr="00EB0956" w:rsidRDefault="003458DD" w:rsidP="00E95028">
      <w:pPr>
        <w:jc w:val="both"/>
        <w:rPr>
          <w:rFonts w:ascii="Times New Roman" w:hAnsi="Times New Roman"/>
          <w:szCs w:val="24"/>
          <w:lang w:val="es-ES_tradnl"/>
        </w:rPr>
      </w:pPr>
      <w:proofErr w:type="spellStart"/>
      <w:r w:rsidRPr="00EB0956">
        <w:rPr>
          <w:rFonts w:ascii="Times New Roman" w:hAnsi="Times New Roman"/>
          <w:b/>
          <w:szCs w:val="24"/>
          <w:lang w:val="es-ES_tradnl"/>
        </w:rPr>
        <w:t>A</w:t>
      </w:r>
      <w:r w:rsidR="006979DE" w:rsidRPr="00EB0956">
        <w:rPr>
          <w:rFonts w:ascii="Times New Roman" w:hAnsi="Times New Roman"/>
          <w:b/>
          <w:szCs w:val="24"/>
          <w:lang w:val="es-ES_tradnl"/>
        </w:rPr>
        <w:t>rea</w:t>
      </w:r>
      <w:proofErr w:type="spellEnd"/>
      <w:r w:rsidRPr="00EB0956">
        <w:rPr>
          <w:rFonts w:ascii="Times New Roman" w:hAnsi="Times New Roman"/>
          <w:b/>
          <w:szCs w:val="24"/>
          <w:lang w:val="es-ES_tradnl"/>
        </w:rPr>
        <w:t xml:space="preserve"> de implementación de la propuesta. </w:t>
      </w:r>
      <w:r w:rsidRPr="00EB0956">
        <w:rPr>
          <w:rFonts w:ascii="Times New Roman" w:hAnsi="Times New Roman"/>
          <w:szCs w:val="24"/>
          <w:lang w:val="es-ES_tradnl"/>
        </w:rPr>
        <w:t xml:space="preserve">Se realizará una descripción del área en donde se desarrollará la propuesta silvícola. Ubicación geográfica y rasgos generales del medio físico y productivo.  </w:t>
      </w:r>
    </w:p>
    <w:p w:rsidR="006979DE" w:rsidRPr="00EB0956" w:rsidRDefault="006979DE" w:rsidP="00E95028">
      <w:pPr>
        <w:jc w:val="both"/>
        <w:rPr>
          <w:rFonts w:ascii="Times New Roman" w:hAnsi="Times New Roman"/>
          <w:b/>
          <w:szCs w:val="24"/>
          <w:lang w:val="es-ES_tradnl"/>
        </w:rPr>
      </w:pPr>
    </w:p>
    <w:p w:rsidR="006979DE" w:rsidRPr="00EB0956" w:rsidRDefault="001123D2" w:rsidP="00E95028">
      <w:pPr>
        <w:jc w:val="both"/>
        <w:rPr>
          <w:rFonts w:ascii="Times New Roman" w:hAnsi="Times New Roman"/>
          <w:b/>
          <w:szCs w:val="24"/>
          <w:lang w:val="es-ES_tradnl"/>
        </w:rPr>
      </w:pPr>
      <w:r w:rsidRPr="00EB0956">
        <w:rPr>
          <w:rFonts w:ascii="Times New Roman" w:hAnsi="Times New Roman"/>
          <w:b/>
          <w:szCs w:val="24"/>
          <w:lang w:val="es-ES_tradnl"/>
        </w:rPr>
        <w:t xml:space="preserve">Factores determinantes de la producción. </w:t>
      </w:r>
      <w:r w:rsidRPr="00EB0956">
        <w:rPr>
          <w:rFonts w:ascii="Times New Roman" w:hAnsi="Times New Roman"/>
          <w:szCs w:val="24"/>
          <w:lang w:val="es-ES_tradnl"/>
        </w:rPr>
        <w:t>Se realizará una d</w:t>
      </w:r>
      <w:r w:rsidR="006979DE" w:rsidRPr="00EB0956">
        <w:rPr>
          <w:rFonts w:ascii="Times New Roman" w:hAnsi="Times New Roman"/>
          <w:szCs w:val="24"/>
          <w:lang w:val="es-ES_tradnl"/>
        </w:rPr>
        <w:t xml:space="preserve">escripción y análisis de los factores de producción </w:t>
      </w:r>
      <w:r w:rsidRPr="00EB0956">
        <w:rPr>
          <w:rFonts w:ascii="Times New Roman" w:hAnsi="Times New Roman"/>
          <w:szCs w:val="24"/>
          <w:lang w:val="es-ES_tradnl"/>
        </w:rPr>
        <w:t xml:space="preserve">locales </w:t>
      </w:r>
      <w:r w:rsidR="006979DE" w:rsidRPr="00EB0956">
        <w:rPr>
          <w:rFonts w:ascii="Times New Roman" w:hAnsi="Times New Roman"/>
          <w:szCs w:val="24"/>
          <w:lang w:val="es-ES_tradnl"/>
        </w:rPr>
        <w:t>más relevantes.</w:t>
      </w:r>
      <w:r w:rsidR="006979DE" w:rsidRPr="00EB0956">
        <w:rPr>
          <w:rFonts w:ascii="Times New Roman" w:hAnsi="Times New Roman"/>
          <w:b/>
          <w:szCs w:val="24"/>
          <w:lang w:val="es-ES_tradnl"/>
        </w:rPr>
        <w:t xml:space="preserve"> </w:t>
      </w:r>
    </w:p>
    <w:p w:rsidR="006979DE" w:rsidRPr="00EB0956" w:rsidRDefault="006979DE" w:rsidP="00E95028">
      <w:pPr>
        <w:jc w:val="both"/>
        <w:rPr>
          <w:rFonts w:ascii="Times New Roman" w:hAnsi="Times New Roman"/>
          <w:b/>
          <w:szCs w:val="24"/>
          <w:lang w:val="es-ES_tradnl"/>
        </w:rPr>
      </w:pPr>
    </w:p>
    <w:p w:rsidR="00BB3BE5" w:rsidRPr="00EB0956" w:rsidRDefault="00BB3BE5" w:rsidP="00E95028">
      <w:pPr>
        <w:jc w:val="both"/>
        <w:rPr>
          <w:rFonts w:ascii="Times New Roman" w:hAnsi="Times New Roman"/>
          <w:b/>
          <w:szCs w:val="24"/>
          <w:lang w:val="es-ES_tradnl"/>
        </w:rPr>
      </w:pPr>
      <w:r w:rsidRPr="00EB0956">
        <w:rPr>
          <w:rFonts w:ascii="Times New Roman" w:hAnsi="Times New Roman"/>
          <w:b/>
          <w:szCs w:val="24"/>
          <w:lang w:val="es-ES_tradnl"/>
        </w:rPr>
        <w:t>Planificación Silvicultural</w:t>
      </w: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</w:p>
    <w:p w:rsidR="00607A57" w:rsidRPr="00EB0956" w:rsidRDefault="00B53378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Elección de la especie</w:t>
      </w:r>
      <w:r w:rsidR="00E95028" w:rsidRPr="00EB0956">
        <w:rPr>
          <w:rFonts w:ascii="Times New Roman" w:hAnsi="Times New Roman"/>
          <w:szCs w:val="24"/>
          <w:lang w:val="es-ES_tradnl"/>
        </w:rPr>
        <w:t>.</w:t>
      </w:r>
      <w:r w:rsidR="0072787B" w:rsidRPr="00EB0956">
        <w:rPr>
          <w:rFonts w:ascii="Times New Roman" w:hAnsi="Times New Roman"/>
          <w:szCs w:val="24"/>
          <w:lang w:val="es-ES_tradnl"/>
        </w:rPr>
        <w:t xml:space="preserve"> Justificación</w:t>
      </w:r>
      <w:r w:rsidR="001123D2" w:rsidRPr="00EB0956">
        <w:rPr>
          <w:rFonts w:ascii="Times New Roman" w:hAnsi="Times New Roman"/>
          <w:szCs w:val="24"/>
          <w:lang w:val="es-ES_tradnl"/>
        </w:rPr>
        <w:t xml:space="preserve"> del porque de la selección de la </w:t>
      </w:r>
      <w:r w:rsidR="001123D2" w:rsidRPr="00EB0956">
        <w:rPr>
          <w:rFonts w:ascii="Times New Roman" w:hAnsi="Times New Roman"/>
          <w:szCs w:val="24"/>
          <w:lang w:val="es-ES_tradnl"/>
        </w:rPr>
        <w:lastRenderedPageBreak/>
        <w:t>especie a implantar.</w:t>
      </w:r>
      <w:r w:rsidR="00E95028" w:rsidRPr="00EB0956">
        <w:rPr>
          <w:rFonts w:ascii="Times New Roman" w:hAnsi="Times New Roman"/>
          <w:szCs w:val="24"/>
          <w:lang w:val="es-ES_tradnl"/>
        </w:rPr>
        <w:t xml:space="preserve"> </w:t>
      </w:r>
    </w:p>
    <w:p w:rsidR="0072787B" w:rsidRPr="00EB0956" w:rsidRDefault="0072787B" w:rsidP="0072787B">
      <w:pPr>
        <w:ind w:left="1800"/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E95028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Producción de plantas</w:t>
      </w:r>
      <w:r w:rsidR="004E0FEA" w:rsidRPr="00EB0956">
        <w:rPr>
          <w:rFonts w:ascii="Times New Roman" w:hAnsi="Times New Roman"/>
          <w:szCs w:val="24"/>
          <w:lang w:val="es-ES_tradnl"/>
        </w:rPr>
        <w:t>.</w:t>
      </w:r>
      <w:r w:rsidR="0072787B" w:rsidRPr="00EB0956">
        <w:rPr>
          <w:rFonts w:ascii="Times New Roman" w:hAnsi="Times New Roman"/>
          <w:szCs w:val="24"/>
          <w:lang w:val="es-ES_tradnl"/>
        </w:rPr>
        <w:t xml:space="preserve"> Desarrollar la tecnología de insumos y procesos para la obtención del material de plantación</w:t>
      </w:r>
      <w:r w:rsidR="001123D2" w:rsidRPr="00EB0956">
        <w:rPr>
          <w:rFonts w:ascii="Times New Roman" w:hAnsi="Times New Roman"/>
          <w:szCs w:val="24"/>
          <w:lang w:val="es-ES_tradnl"/>
        </w:rPr>
        <w:t>.</w:t>
      </w:r>
    </w:p>
    <w:p w:rsidR="0072787B" w:rsidRPr="00EB0956" w:rsidRDefault="0072787B" w:rsidP="0072787B">
      <w:pPr>
        <w:ind w:left="1800"/>
        <w:jc w:val="both"/>
        <w:rPr>
          <w:rFonts w:ascii="Times New Roman" w:hAnsi="Times New Roman"/>
          <w:szCs w:val="24"/>
          <w:lang w:val="es-ES_tradnl"/>
        </w:rPr>
      </w:pPr>
    </w:p>
    <w:p w:rsidR="0072787B" w:rsidRPr="00EB0956" w:rsidRDefault="00E95028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Técnicas de establecimiento</w:t>
      </w:r>
      <w:r w:rsidR="004E0FEA" w:rsidRPr="00EB0956">
        <w:rPr>
          <w:rFonts w:ascii="Times New Roman" w:hAnsi="Times New Roman"/>
          <w:szCs w:val="24"/>
          <w:lang w:val="es-ES_tradnl"/>
        </w:rPr>
        <w:t>.</w:t>
      </w:r>
      <w:r w:rsidR="0072787B" w:rsidRPr="00EB0956">
        <w:rPr>
          <w:rFonts w:ascii="Times New Roman" w:hAnsi="Times New Roman"/>
          <w:szCs w:val="24"/>
          <w:lang w:val="es-ES_tradnl"/>
        </w:rPr>
        <w:t xml:space="preserve"> Desarrollar la tecnología de insumos y procesos para preparación del terreno </w:t>
      </w:r>
      <w:r w:rsidR="001123D2" w:rsidRPr="00EB0956">
        <w:rPr>
          <w:rFonts w:ascii="Times New Roman" w:hAnsi="Times New Roman"/>
          <w:szCs w:val="24"/>
          <w:lang w:val="es-ES_tradnl"/>
        </w:rPr>
        <w:t xml:space="preserve">y realización de la </w:t>
      </w:r>
      <w:r w:rsidR="0072787B" w:rsidRPr="00EB0956">
        <w:rPr>
          <w:rFonts w:ascii="Times New Roman" w:hAnsi="Times New Roman"/>
          <w:szCs w:val="24"/>
          <w:lang w:val="es-ES_tradnl"/>
        </w:rPr>
        <w:t>forestación.</w:t>
      </w:r>
    </w:p>
    <w:p w:rsidR="00E95028" w:rsidRPr="00EB0956" w:rsidRDefault="0072787B" w:rsidP="0072787B">
      <w:pPr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 </w:t>
      </w:r>
    </w:p>
    <w:p w:rsidR="00DB3113" w:rsidRDefault="00BB3BE5" w:rsidP="00DB3113">
      <w:pPr>
        <w:numPr>
          <w:ilvl w:val="0"/>
          <w:numId w:val="3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Sistema Silvicultural</w:t>
      </w:r>
      <w:r w:rsidR="004E0FEA" w:rsidRPr="00EB0956">
        <w:rPr>
          <w:rFonts w:ascii="Times New Roman" w:hAnsi="Times New Roman"/>
          <w:szCs w:val="24"/>
          <w:lang w:val="es-ES_tradnl"/>
        </w:rPr>
        <w:t>.</w:t>
      </w:r>
      <w:r w:rsidR="006F39A9" w:rsidRPr="00EB0956">
        <w:rPr>
          <w:rFonts w:ascii="Times New Roman" w:hAnsi="Times New Roman"/>
          <w:szCs w:val="24"/>
          <w:lang w:val="es-ES_tradnl"/>
        </w:rPr>
        <w:t xml:space="preserve"> </w:t>
      </w:r>
      <w:r w:rsidR="00DB3113" w:rsidRPr="00EB0956">
        <w:rPr>
          <w:rFonts w:ascii="Times New Roman" w:hAnsi="Times New Roman"/>
          <w:szCs w:val="24"/>
          <w:lang w:val="es-ES_tradnl"/>
        </w:rPr>
        <w:t xml:space="preserve">Estructura deseada o meta. Manejo de la densidad. Determinación de los parámetros característicos del rodal objetivo. </w:t>
      </w:r>
    </w:p>
    <w:p w:rsidR="00DB3113" w:rsidRPr="00EB0956" w:rsidRDefault="00DB3113" w:rsidP="00DB3113">
      <w:pPr>
        <w:ind w:left="1800"/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6979DE" w:rsidP="006F39A9">
      <w:pPr>
        <w:numPr>
          <w:ilvl w:val="0"/>
          <w:numId w:val="3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Desarroll</w:t>
      </w:r>
      <w:r w:rsidR="001123D2" w:rsidRPr="00EB0956">
        <w:rPr>
          <w:rFonts w:ascii="Times New Roman" w:hAnsi="Times New Roman"/>
          <w:szCs w:val="24"/>
          <w:lang w:val="es-ES_tradnl"/>
        </w:rPr>
        <w:t>ar</w:t>
      </w:r>
      <w:r w:rsidRPr="00EB0956">
        <w:rPr>
          <w:rFonts w:ascii="Times New Roman" w:hAnsi="Times New Roman"/>
          <w:szCs w:val="24"/>
          <w:lang w:val="es-ES_tradnl"/>
        </w:rPr>
        <w:t xml:space="preserve"> y evalua</w:t>
      </w:r>
      <w:r w:rsidR="001123D2" w:rsidRPr="00EB0956">
        <w:rPr>
          <w:rFonts w:ascii="Times New Roman" w:hAnsi="Times New Roman"/>
          <w:szCs w:val="24"/>
          <w:lang w:val="es-ES_tradnl"/>
        </w:rPr>
        <w:t>r</w:t>
      </w:r>
      <w:r w:rsidRPr="00EB0956">
        <w:rPr>
          <w:rFonts w:ascii="Times New Roman" w:hAnsi="Times New Roman"/>
          <w:szCs w:val="24"/>
          <w:lang w:val="es-ES_tradnl"/>
        </w:rPr>
        <w:t xml:space="preserve"> </w:t>
      </w:r>
      <w:r w:rsidR="001123D2" w:rsidRPr="00EB0956">
        <w:rPr>
          <w:rFonts w:ascii="Times New Roman" w:hAnsi="Times New Roman"/>
          <w:szCs w:val="24"/>
          <w:lang w:val="es-ES_tradnl"/>
        </w:rPr>
        <w:t xml:space="preserve">el o los regímenes </w:t>
      </w:r>
      <w:r w:rsidRPr="00EB0956">
        <w:rPr>
          <w:rFonts w:ascii="Times New Roman" w:hAnsi="Times New Roman"/>
          <w:szCs w:val="24"/>
          <w:lang w:val="es-ES_tradnl"/>
        </w:rPr>
        <w:t>silvícola</w:t>
      </w:r>
      <w:r w:rsidR="001123D2" w:rsidRPr="00EB0956">
        <w:rPr>
          <w:rFonts w:ascii="Times New Roman" w:hAnsi="Times New Roman"/>
          <w:szCs w:val="24"/>
          <w:lang w:val="es-ES_tradnl"/>
        </w:rPr>
        <w:t>s que se crea apropiado</w:t>
      </w:r>
      <w:r w:rsidRPr="00EB0956">
        <w:rPr>
          <w:rFonts w:ascii="Times New Roman" w:hAnsi="Times New Roman"/>
          <w:szCs w:val="24"/>
          <w:lang w:val="es-ES_tradnl"/>
        </w:rPr>
        <w:t>, incluidos los tratamientos intermedios, para el manejo de los rodales implantados acorde a los objetivos propuestos.</w:t>
      </w:r>
      <w:r w:rsidR="00883FC5" w:rsidRPr="00EB0956">
        <w:rPr>
          <w:rFonts w:ascii="Times New Roman" w:hAnsi="Times New Roman"/>
          <w:szCs w:val="24"/>
          <w:lang w:val="es-ES_tradnl"/>
        </w:rPr>
        <w:t xml:space="preserve"> </w:t>
      </w:r>
    </w:p>
    <w:p w:rsidR="00095D99" w:rsidRPr="00EB0956" w:rsidRDefault="00095D99" w:rsidP="00095D99">
      <w:pPr>
        <w:ind w:left="1800"/>
        <w:jc w:val="both"/>
        <w:rPr>
          <w:rFonts w:ascii="Times New Roman" w:hAnsi="Times New Roman"/>
          <w:szCs w:val="24"/>
          <w:lang w:val="es-ES_tradnl"/>
        </w:rPr>
      </w:pPr>
    </w:p>
    <w:p w:rsidR="00095D99" w:rsidRPr="00EB0956" w:rsidRDefault="006979DE">
      <w:pPr>
        <w:numPr>
          <w:ilvl w:val="0"/>
          <w:numId w:val="4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Definición del 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Criterio de </w:t>
      </w:r>
      <w:proofErr w:type="spellStart"/>
      <w:r w:rsidR="00BB3BE5" w:rsidRPr="00EB0956">
        <w:rPr>
          <w:rFonts w:ascii="Times New Roman" w:hAnsi="Times New Roman"/>
          <w:szCs w:val="24"/>
          <w:lang w:val="es-ES_tradnl"/>
        </w:rPr>
        <w:t>Cortabilidad</w:t>
      </w:r>
      <w:proofErr w:type="spellEnd"/>
      <w:r w:rsidRPr="00EB0956">
        <w:rPr>
          <w:rFonts w:ascii="Times New Roman" w:hAnsi="Times New Roman"/>
          <w:szCs w:val="24"/>
          <w:lang w:val="es-ES_tradnl"/>
        </w:rPr>
        <w:t xml:space="preserve"> aplicado</w:t>
      </w:r>
      <w:r w:rsidR="00C632B1" w:rsidRPr="00EB0956">
        <w:rPr>
          <w:rFonts w:ascii="Times New Roman" w:hAnsi="Times New Roman"/>
          <w:szCs w:val="24"/>
          <w:lang w:val="es-ES_tradnl"/>
        </w:rPr>
        <w:t xml:space="preserve"> en la planificación</w:t>
      </w:r>
      <w:r w:rsidR="00E10AAF" w:rsidRPr="00EB0956">
        <w:rPr>
          <w:rFonts w:ascii="Times New Roman" w:hAnsi="Times New Roman"/>
          <w:szCs w:val="24"/>
          <w:lang w:val="es-ES_tradnl"/>
        </w:rPr>
        <w:t xml:space="preserve"> del manejo del rodal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.         </w:t>
      </w:r>
    </w:p>
    <w:p w:rsidR="00BB3BE5" w:rsidRPr="00EB0956" w:rsidRDefault="00BB3BE5" w:rsidP="00095D99">
      <w:pPr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     </w:t>
      </w:r>
    </w:p>
    <w:p w:rsidR="00883FC5" w:rsidRPr="00EB0956" w:rsidRDefault="00883FC5" w:rsidP="004E0FEA">
      <w:pPr>
        <w:jc w:val="both"/>
        <w:rPr>
          <w:rFonts w:ascii="Times New Roman" w:hAnsi="Times New Roman"/>
          <w:szCs w:val="24"/>
          <w:lang w:val="es-ES_tradnl"/>
        </w:rPr>
      </w:pPr>
    </w:p>
    <w:p w:rsidR="00592B59" w:rsidRPr="00EB0956" w:rsidRDefault="00592B59" w:rsidP="00592B59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b/>
          <w:szCs w:val="24"/>
          <w:lang w:val="es-ES_tradnl"/>
        </w:rPr>
        <w:t>Bibliografía</w:t>
      </w:r>
      <w:r w:rsidR="00E10AAF" w:rsidRPr="00EB0956">
        <w:rPr>
          <w:rFonts w:ascii="Times New Roman" w:hAnsi="Times New Roman"/>
          <w:b/>
          <w:szCs w:val="24"/>
          <w:lang w:val="es-ES_tradnl"/>
        </w:rPr>
        <w:t xml:space="preserve">: </w:t>
      </w:r>
      <w:r w:rsidR="00E10AAF" w:rsidRPr="00EB0956">
        <w:rPr>
          <w:rFonts w:ascii="Times New Roman" w:hAnsi="Times New Roman"/>
          <w:szCs w:val="24"/>
          <w:lang w:val="es-ES_tradnl"/>
        </w:rPr>
        <w:t>Listar la bibliografía utilizada y citada en el documento.</w:t>
      </w:r>
    </w:p>
    <w:p w:rsidR="004E0FEA" w:rsidRPr="00EB0956" w:rsidRDefault="004E0FEA">
      <w:pPr>
        <w:jc w:val="both"/>
        <w:rPr>
          <w:rFonts w:ascii="Times New Roman" w:hAnsi="Times New Roman"/>
          <w:b/>
          <w:szCs w:val="24"/>
          <w:lang w:val="es-ES_tradnl"/>
        </w:rPr>
      </w:pPr>
    </w:p>
    <w:sectPr w:rsidR="004E0FEA" w:rsidRPr="00EB0956" w:rsidSect="00DD60A8">
      <w:endnotePr>
        <w:numFmt w:val="decimal"/>
      </w:endnotePr>
      <w:type w:val="continuous"/>
      <w:pgSz w:w="11906" w:h="16838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960" w:rsidRDefault="00D55960">
      <w:r>
        <w:separator/>
      </w:r>
    </w:p>
  </w:endnote>
  <w:endnote w:type="continuationSeparator" w:id="0">
    <w:p w:rsidR="00D55960" w:rsidRDefault="00D55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">
    <w:altName w:val="Times New Roman"/>
    <w:panose1 w:val="00000000000000000000"/>
    <w:charset w:val="FF"/>
    <w:family w:val="roman"/>
    <w:notTrueType/>
    <w:pitch w:val="default"/>
    <w:sig w:usb0="00000003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960" w:rsidRDefault="00D55960">
      <w:r>
        <w:separator/>
      </w:r>
    </w:p>
  </w:footnote>
  <w:footnote w:type="continuationSeparator" w:id="0">
    <w:p w:rsidR="00D55960" w:rsidRDefault="00D55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5197"/>
    <w:multiLevelType w:val="singleLevel"/>
    <w:tmpl w:val="B01A4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4170C9"/>
    <w:multiLevelType w:val="singleLevel"/>
    <w:tmpl w:val="B01A4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597A25"/>
    <w:multiLevelType w:val="singleLevel"/>
    <w:tmpl w:val="B01A4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D8044C"/>
    <w:multiLevelType w:val="hybridMultilevel"/>
    <w:tmpl w:val="F4AAAC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A974FE"/>
    <w:multiLevelType w:val="singleLevel"/>
    <w:tmpl w:val="B01A4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bordersDoNotSurroundHeader/>
  <w:bordersDoNotSurroundFooter/>
  <w:proofState w:spelling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4F297D"/>
    <w:rsid w:val="00037E78"/>
    <w:rsid w:val="00077910"/>
    <w:rsid w:val="00095D99"/>
    <w:rsid w:val="000F4D39"/>
    <w:rsid w:val="001123D2"/>
    <w:rsid w:val="001D3657"/>
    <w:rsid w:val="002D64F9"/>
    <w:rsid w:val="002F7DE6"/>
    <w:rsid w:val="0030225B"/>
    <w:rsid w:val="00304A82"/>
    <w:rsid w:val="003458DD"/>
    <w:rsid w:val="00366447"/>
    <w:rsid w:val="00395B6F"/>
    <w:rsid w:val="004077A1"/>
    <w:rsid w:val="00427371"/>
    <w:rsid w:val="00444E69"/>
    <w:rsid w:val="004736FB"/>
    <w:rsid w:val="004879A0"/>
    <w:rsid w:val="00493300"/>
    <w:rsid w:val="004E0FEA"/>
    <w:rsid w:val="004F297D"/>
    <w:rsid w:val="00517068"/>
    <w:rsid w:val="00530DA9"/>
    <w:rsid w:val="00592B59"/>
    <w:rsid w:val="005D6314"/>
    <w:rsid w:val="005F3B20"/>
    <w:rsid w:val="00607A57"/>
    <w:rsid w:val="0066593D"/>
    <w:rsid w:val="00694A71"/>
    <w:rsid w:val="006979DE"/>
    <w:rsid w:val="006A19AE"/>
    <w:rsid w:val="006E3A75"/>
    <w:rsid w:val="006F13BE"/>
    <w:rsid w:val="006F39A9"/>
    <w:rsid w:val="00702C9D"/>
    <w:rsid w:val="0072787B"/>
    <w:rsid w:val="00801D88"/>
    <w:rsid w:val="0086386E"/>
    <w:rsid w:val="00883FC5"/>
    <w:rsid w:val="008A1CD0"/>
    <w:rsid w:val="009A217E"/>
    <w:rsid w:val="00A6240E"/>
    <w:rsid w:val="00A85D93"/>
    <w:rsid w:val="00AC3EE0"/>
    <w:rsid w:val="00AE5CC3"/>
    <w:rsid w:val="00B01512"/>
    <w:rsid w:val="00B40C6E"/>
    <w:rsid w:val="00B53378"/>
    <w:rsid w:val="00B6061F"/>
    <w:rsid w:val="00B84A7C"/>
    <w:rsid w:val="00BB3BE5"/>
    <w:rsid w:val="00BC5BE0"/>
    <w:rsid w:val="00C6206C"/>
    <w:rsid w:val="00C632B1"/>
    <w:rsid w:val="00C63B1D"/>
    <w:rsid w:val="00CD0EEA"/>
    <w:rsid w:val="00D072FD"/>
    <w:rsid w:val="00D149BA"/>
    <w:rsid w:val="00D55960"/>
    <w:rsid w:val="00D86494"/>
    <w:rsid w:val="00DB3113"/>
    <w:rsid w:val="00DD60A8"/>
    <w:rsid w:val="00DE1A6B"/>
    <w:rsid w:val="00E10AAF"/>
    <w:rsid w:val="00E95028"/>
    <w:rsid w:val="00EB0956"/>
    <w:rsid w:val="00EB2333"/>
    <w:rsid w:val="00ED3431"/>
    <w:rsid w:val="00EF290C"/>
    <w:rsid w:val="00F506EF"/>
    <w:rsid w:val="00F91011"/>
    <w:rsid w:val="00FA066E"/>
    <w:rsid w:val="00FA5D57"/>
    <w:rsid w:val="00FB2767"/>
    <w:rsid w:val="00FB5FCE"/>
    <w:rsid w:val="00FD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0A8"/>
    <w:pPr>
      <w:widowControl w:val="0"/>
    </w:pPr>
    <w:rPr>
      <w:rFonts w:ascii="Roman" w:hAnsi="Roman"/>
      <w:snapToGrid w:val="0"/>
      <w:sz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DD60A8"/>
  </w:style>
  <w:style w:type="paragraph" w:styleId="Encabezado">
    <w:name w:val="header"/>
    <w:basedOn w:val="Normal"/>
    <w:rsid w:val="00DD60A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DD60A8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DD60A8"/>
    <w:pPr>
      <w:jc w:val="center"/>
    </w:pPr>
    <w:rPr>
      <w:rFonts w:ascii="Arial" w:hAnsi="Arial"/>
      <w:b/>
      <w:sz w:val="28"/>
      <w:lang w:val="es-ES_tradnl"/>
    </w:rPr>
  </w:style>
  <w:style w:type="paragraph" w:styleId="Textodeglobo">
    <w:name w:val="Balloon Text"/>
    <w:basedOn w:val="Normal"/>
    <w:semiHidden/>
    <w:rsid w:val="00AC3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Ordenación Forestal</vt:lpstr>
    </vt:vector>
  </TitlesOfParts>
  <Company>Organización desconocida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Ordenación Forestal</dc:title>
  <dc:creator>pablo</dc:creator>
  <cp:lastModifiedBy>acer</cp:lastModifiedBy>
  <cp:revision>3</cp:revision>
  <cp:lastPrinted>2016-11-09T12:38:00Z</cp:lastPrinted>
  <dcterms:created xsi:type="dcterms:W3CDTF">2019-08-06T18:58:00Z</dcterms:created>
  <dcterms:modified xsi:type="dcterms:W3CDTF">2019-08-06T19:00:00Z</dcterms:modified>
</cp:coreProperties>
</file>