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64" w:rsidRDefault="00A67264" w:rsidP="00A67264">
      <w:pPr>
        <w:ind w:left="284" w:hanging="284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Curso Agroecología, UNLP</w:t>
      </w:r>
    </w:p>
    <w:p w:rsidR="00A67264" w:rsidRDefault="00A67264" w:rsidP="00A67264">
      <w:pPr>
        <w:ind w:left="284" w:hanging="284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TTPP N° 11. Análisis y Sistematización de Experiencias</w:t>
      </w:r>
    </w:p>
    <w:p w:rsidR="00A67264" w:rsidRDefault="00A67264" w:rsidP="00A67264">
      <w:pPr>
        <w:ind w:left="284" w:hanging="284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67264" w:rsidRDefault="00A67264" w:rsidP="00B82709">
      <w:pPr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2709" w:rsidRDefault="00B82709" w:rsidP="00B82709">
      <w:pPr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A61EBB">
        <w:rPr>
          <w:rFonts w:ascii="Calibri" w:hAnsi="Calibri" w:cs="Calibri"/>
          <w:b/>
          <w:bCs/>
          <w:sz w:val="22"/>
          <w:szCs w:val="22"/>
        </w:rPr>
        <w:t xml:space="preserve">Tabla 1: </w:t>
      </w:r>
      <w:r>
        <w:rPr>
          <w:rFonts w:ascii="Calibri" w:hAnsi="Calibri" w:cs="Calibri"/>
          <w:b/>
          <w:bCs/>
          <w:sz w:val="22"/>
          <w:szCs w:val="22"/>
        </w:rPr>
        <w:t xml:space="preserve">Coloque una X en la columna que corresponde a la </w:t>
      </w:r>
      <w:r w:rsidRPr="00A61EBB">
        <w:rPr>
          <w:rFonts w:ascii="Calibri" w:hAnsi="Calibri" w:cs="Calibri"/>
          <w:b/>
          <w:bCs/>
          <w:sz w:val="22"/>
          <w:szCs w:val="22"/>
        </w:rPr>
        <w:t xml:space="preserve">categoría </w:t>
      </w:r>
    </w:p>
    <w:p w:rsidR="00B82709" w:rsidRPr="00A61EBB" w:rsidRDefault="00B82709" w:rsidP="00B82709">
      <w:pPr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2709" w:rsidRPr="00A61EBB" w:rsidRDefault="00B82709" w:rsidP="00B82709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0" w:type="auto"/>
        <w:tblInd w:w="66" w:type="dxa"/>
        <w:tblLook w:val="04A0"/>
      </w:tblPr>
      <w:tblGrid>
        <w:gridCol w:w="3048"/>
        <w:gridCol w:w="1416"/>
        <w:gridCol w:w="1419"/>
        <w:gridCol w:w="1417"/>
        <w:gridCol w:w="1513"/>
        <w:gridCol w:w="1417"/>
        <w:gridCol w:w="1415"/>
        <w:gridCol w:w="1417"/>
      </w:tblGrid>
      <w:tr w:rsidR="00B82709" w:rsidRPr="00B82709" w:rsidTr="00A67264">
        <w:tc>
          <w:tcPr>
            <w:tcW w:w="3048" w:type="dxa"/>
            <w:shd w:val="clear" w:color="auto" w:fill="DEEAF6" w:themeFill="accent5" w:themeFillTint="33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6" w:type="dxa"/>
            <w:shd w:val="clear" w:color="auto" w:fill="DEEAF6" w:themeFill="accent5" w:themeFillTint="33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  <w:r w:rsidRPr="008C74A9">
              <w:rPr>
                <w:rFonts w:ascii="Calibri" w:hAnsi="Calibri" w:cs="Calibri"/>
                <w:b/>
                <w:sz w:val="22"/>
                <w:szCs w:val="22"/>
              </w:rPr>
              <w:t>Síntomas</w:t>
            </w:r>
          </w:p>
        </w:tc>
        <w:tc>
          <w:tcPr>
            <w:tcW w:w="1419" w:type="dxa"/>
            <w:shd w:val="clear" w:color="auto" w:fill="DEEAF6" w:themeFill="accent5" w:themeFillTint="33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  <w:r w:rsidRPr="008C74A9">
              <w:rPr>
                <w:rFonts w:ascii="Calibri" w:hAnsi="Calibri" w:cs="Calibri"/>
                <w:b/>
                <w:sz w:val="22"/>
                <w:szCs w:val="22"/>
              </w:rPr>
              <w:t>Problemas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  <w:r w:rsidRPr="008C74A9">
              <w:rPr>
                <w:rFonts w:ascii="Calibri" w:hAnsi="Calibri" w:cs="Calibri"/>
                <w:b/>
                <w:sz w:val="22"/>
                <w:szCs w:val="22"/>
              </w:rPr>
              <w:t>Objetivo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513" w:type="dxa"/>
            <w:shd w:val="clear" w:color="auto" w:fill="DEEAF6" w:themeFill="accent5" w:themeFillTint="33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  <w:r w:rsidRPr="008C74A9">
              <w:rPr>
                <w:rFonts w:ascii="Calibri" w:hAnsi="Calibri" w:cs="Calibri"/>
                <w:b/>
                <w:sz w:val="22"/>
                <w:szCs w:val="22"/>
              </w:rPr>
              <w:t>Principio Agroecológico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  <w:r w:rsidRPr="008C74A9">
              <w:rPr>
                <w:rFonts w:ascii="Calibri" w:hAnsi="Calibri" w:cs="Calibri"/>
                <w:b/>
                <w:sz w:val="22"/>
                <w:szCs w:val="22"/>
              </w:rPr>
              <w:t>Función Ecológica</w:t>
            </w:r>
          </w:p>
        </w:tc>
        <w:tc>
          <w:tcPr>
            <w:tcW w:w="1415" w:type="dxa"/>
            <w:shd w:val="clear" w:color="auto" w:fill="DEEAF6" w:themeFill="accent5" w:themeFillTint="33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  <w:r w:rsidRPr="008C74A9">
              <w:rPr>
                <w:rFonts w:ascii="Calibri" w:hAnsi="Calibri" w:cs="Calibri"/>
                <w:b/>
                <w:sz w:val="22"/>
                <w:szCs w:val="22"/>
              </w:rPr>
              <w:t>Técnicas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  <w:r w:rsidRPr="008C74A9">
              <w:rPr>
                <w:rFonts w:ascii="Calibri" w:hAnsi="Calibri" w:cs="Calibri"/>
                <w:b/>
                <w:sz w:val="22"/>
                <w:szCs w:val="22"/>
              </w:rPr>
              <w:t>Prácticas.</w:t>
            </w:r>
          </w:p>
        </w:tc>
      </w:tr>
      <w:tr w:rsidR="00B82709" w:rsidRPr="00B82709" w:rsidTr="004512B6">
        <w:trPr>
          <w:trHeight w:val="397"/>
        </w:trPr>
        <w:tc>
          <w:tcPr>
            <w:tcW w:w="3048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  <w:r w:rsidRPr="00B82709">
              <w:rPr>
                <w:rFonts w:asciiTheme="minorHAnsi" w:hAnsiTheme="minorHAnsi" w:cstheme="minorHAnsi"/>
                <w:lang w:val="es-ES"/>
              </w:rPr>
              <w:t>Alta dependencia de insumos químicos</w:t>
            </w:r>
            <w:r w:rsidR="00A67264">
              <w:rPr>
                <w:rFonts w:asciiTheme="minorHAnsi" w:hAnsiTheme="minorHAnsi" w:cstheme="minorHAnsi"/>
                <w:lang w:val="es-ES"/>
              </w:rPr>
              <w:t>.</w:t>
            </w:r>
          </w:p>
        </w:tc>
        <w:tc>
          <w:tcPr>
            <w:tcW w:w="1416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9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513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5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B82709" w:rsidRPr="00B82709" w:rsidTr="004512B6">
        <w:trPr>
          <w:trHeight w:val="397"/>
        </w:trPr>
        <w:tc>
          <w:tcPr>
            <w:tcW w:w="3048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  <w:r w:rsidRPr="00B82709">
              <w:rPr>
                <w:rFonts w:asciiTheme="minorHAnsi" w:hAnsiTheme="minorHAnsi" w:cstheme="minorHAnsi"/>
                <w:lang w:val="es-ES"/>
              </w:rPr>
              <w:t>Contaminación de alimentos</w:t>
            </w:r>
          </w:p>
        </w:tc>
        <w:tc>
          <w:tcPr>
            <w:tcW w:w="1416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9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513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5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B82709" w:rsidRPr="00B82709" w:rsidTr="004512B6">
        <w:trPr>
          <w:trHeight w:val="397"/>
        </w:trPr>
        <w:tc>
          <w:tcPr>
            <w:tcW w:w="3048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  <w:r w:rsidRPr="00B82709">
              <w:rPr>
                <w:rFonts w:asciiTheme="minorHAnsi" w:hAnsiTheme="minorHAnsi" w:cstheme="minorHAnsi"/>
                <w:lang w:val="es-ES"/>
              </w:rPr>
              <w:t>Aument</w:t>
            </w:r>
            <w:r w:rsidR="00A67264">
              <w:rPr>
                <w:rFonts w:asciiTheme="minorHAnsi" w:hAnsiTheme="minorHAnsi" w:cstheme="minorHAnsi"/>
                <w:lang w:val="es-ES"/>
              </w:rPr>
              <w:t>ar</w:t>
            </w:r>
            <w:r w:rsidRPr="00B82709">
              <w:rPr>
                <w:rFonts w:asciiTheme="minorHAnsi" w:hAnsiTheme="minorHAnsi" w:cstheme="minorHAnsi"/>
                <w:lang w:val="es-ES"/>
              </w:rPr>
              <w:t xml:space="preserve"> la fijación de N</w:t>
            </w:r>
          </w:p>
        </w:tc>
        <w:tc>
          <w:tcPr>
            <w:tcW w:w="1416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9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513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5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B82709" w:rsidRPr="00B82709" w:rsidTr="004512B6">
        <w:trPr>
          <w:trHeight w:val="397"/>
        </w:trPr>
        <w:tc>
          <w:tcPr>
            <w:tcW w:w="3048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  <w:r w:rsidRPr="00B82709">
              <w:rPr>
                <w:rFonts w:asciiTheme="minorHAnsi" w:hAnsiTheme="minorHAnsi" w:cstheme="minorHAnsi"/>
                <w:lang w:val="es-ES"/>
              </w:rPr>
              <w:t>Falta de corredores biológicos</w:t>
            </w:r>
          </w:p>
        </w:tc>
        <w:tc>
          <w:tcPr>
            <w:tcW w:w="1416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9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513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5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B82709" w:rsidRPr="00B82709" w:rsidTr="004512B6">
        <w:trPr>
          <w:trHeight w:val="397"/>
        </w:trPr>
        <w:tc>
          <w:tcPr>
            <w:tcW w:w="3048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  <w:r w:rsidRPr="00B82709">
              <w:rPr>
                <w:rFonts w:asciiTheme="minorHAnsi" w:hAnsiTheme="minorHAnsi" w:cstheme="minorHAnsi"/>
                <w:lang w:val="es-ES"/>
              </w:rPr>
              <w:t xml:space="preserve">Siembra de leguminosas </w:t>
            </w:r>
            <w:proofErr w:type="spellStart"/>
            <w:r w:rsidRPr="00B82709">
              <w:rPr>
                <w:rFonts w:asciiTheme="minorHAnsi" w:hAnsiTheme="minorHAnsi" w:cstheme="minorHAnsi"/>
                <w:lang w:val="es-ES"/>
              </w:rPr>
              <w:t>consociadas</w:t>
            </w:r>
            <w:proofErr w:type="spellEnd"/>
            <w:r w:rsidRPr="00B82709">
              <w:rPr>
                <w:rFonts w:asciiTheme="minorHAnsi" w:hAnsiTheme="minorHAnsi" w:cstheme="minorHAnsi"/>
                <w:lang w:val="es-ES"/>
              </w:rPr>
              <w:t xml:space="preserve"> con pasturas</w:t>
            </w:r>
          </w:p>
        </w:tc>
        <w:tc>
          <w:tcPr>
            <w:tcW w:w="1416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9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513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5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B82709" w:rsidRPr="00B82709" w:rsidTr="004512B6">
        <w:trPr>
          <w:trHeight w:val="397"/>
        </w:trPr>
        <w:tc>
          <w:tcPr>
            <w:tcW w:w="3048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  <w:r w:rsidRPr="00B82709">
              <w:rPr>
                <w:rFonts w:asciiTheme="minorHAnsi" w:hAnsiTheme="minorHAnsi" w:cstheme="minorHAnsi"/>
                <w:lang w:val="es-ES"/>
              </w:rPr>
              <w:t>Ataques crecientes de plagas en el cultivo de maíz</w:t>
            </w:r>
          </w:p>
        </w:tc>
        <w:tc>
          <w:tcPr>
            <w:tcW w:w="1416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9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513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5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B82709" w:rsidRPr="00B82709" w:rsidTr="004512B6">
        <w:trPr>
          <w:trHeight w:val="397"/>
        </w:trPr>
        <w:tc>
          <w:tcPr>
            <w:tcW w:w="3048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  <w:r w:rsidRPr="00B82709">
              <w:rPr>
                <w:rFonts w:asciiTheme="minorHAnsi" w:hAnsiTheme="minorHAnsi" w:cstheme="minorHAnsi"/>
                <w:lang w:val="es-ES"/>
              </w:rPr>
              <w:t>Contratación de maquinaria en forma permanente</w:t>
            </w:r>
          </w:p>
        </w:tc>
        <w:tc>
          <w:tcPr>
            <w:tcW w:w="1416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9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513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5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B82709" w:rsidRPr="00B82709" w:rsidTr="004512B6">
        <w:trPr>
          <w:trHeight w:val="397"/>
        </w:trPr>
        <w:tc>
          <w:tcPr>
            <w:tcW w:w="3048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  <w:r w:rsidRPr="00B82709">
              <w:rPr>
                <w:rFonts w:asciiTheme="minorHAnsi" w:hAnsiTheme="minorHAnsi" w:cstheme="minorHAnsi"/>
                <w:lang w:val="es-ES"/>
              </w:rPr>
              <w:t>Falta de rotaciones</w:t>
            </w:r>
          </w:p>
        </w:tc>
        <w:tc>
          <w:tcPr>
            <w:tcW w:w="1416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9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513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5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B82709" w:rsidRPr="00B82709" w:rsidTr="004512B6">
        <w:trPr>
          <w:trHeight w:val="397"/>
        </w:trPr>
        <w:tc>
          <w:tcPr>
            <w:tcW w:w="3048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  <w:r w:rsidRPr="00B82709">
              <w:rPr>
                <w:rFonts w:asciiTheme="minorHAnsi" w:hAnsiTheme="minorHAnsi" w:cstheme="minorHAnsi"/>
                <w:lang w:val="es-ES"/>
              </w:rPr>
              <w:t>Disminuir el riesgo económico</w:t>
            </w:r>
          </w:p>
        </w:tc>
        <w:tc>
          <w:tcPr>
            <w:tcW w:w="1416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9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513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5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B82709" w:rsidRPr="00B82709" w:rsidTr="004512B6">
        <w:trPr>
          <w:trHeight w:val="397"/>
        </w:trPr>
        <w:tc>
          <w:tcPr>
            <w:tcW w:w="3048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  <w:r w:rsidRPr="00B82709">
              <w:rPr>
                <w:rFonts w:asciiTheme="minorHAnsi" w:hAnsiTheme="minorHAnsi" w:cstheme="minorHAnsi"/>
                <w:lang w:val="es-ES"/>
              </w:rPr>
              <w:t xml:space="preserve">Necesidad de compra de alimentos para el ganado </w:t>
            </w:r>
          </w:p>
        </w:tc>
        <w:tc>
          <w:tcPr>
            <w:tcW w:w="1416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9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513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5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B82709" w:rsidRPr="00B82709" w:rsidTr="004512B6">
        <w:trPr>
          <w:trHeight w:val="397"/>
        </w:trPr>
        <w:tc>
          <w:tcPr>
            <w:tcW w:w="3048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  <w:r w:rsidRPr="00B82709">
              <w:rPr>
                <w:rFonts w:asciiTheme="minorHAnsi" w:hAnsiTheme="minorHAnsi" w:cstheme="minorHAnsi"/>
                <w:lang w:val="es-ES"/>
              </w:rPr>
              <w:t>Falta de integración agrícola-ganadera</w:t>
            </w:r>
          </w:p>
        </w:tc>
        <w:tc>
          <w:tcPr>
            <w:tcW w:w="1416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9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513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5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B82709" w:rsidRPr="00B82709" w:rsidTr="004512B6">
        <w:trPr>
          <w:trHeight w:val="397"/>
        </w:trPr>
        <w:tc>
          <w:tcPr>
            <w:tcW w:w="3048" w:type="dxa"/>
          </w:tcPr>
          <w:p w:rsidR="00B82709" w:rsidRPr="00B82709" w:rsidRDefault="00A67264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 xml:space="preserve">Siembra de </w:t>
            </w:r>
            <w:r w:rsidR="00B82709" w:rsidRPr="00B82709">
              <w:rPr>
                <w:rFonts w:asciiTheme="minorHAnsi" w:hAnsiTheme="minorHAnsi" w:cstheme="minorHAnsi"/>
                <w:lang w:val="es-ES"/>
              </w:rPr>
              <w:t>abonos verdes</w:t>
            </w:r>
          </w:p>
        </w:tc>
        <w:tc>
          <w:tcPr>
            <w:tcW w:w="1416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9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513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5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B82709" w:rsidRPr="00B82709" w:rsidTr="004512B6">
        <w:trPr>
          <w:trHeight w:val="397"/>
        </w:trPr>
        <w:tc>
          <w:tcPr>
            <w:tcW w:w="3048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  <w:r w:rsidRPr="00B82709">
              <w:rPr>
                <w:rFonts w:asciiTheme="minorHAnsi" w:hAnsiTheme="minorHAnsi" w:cstheme="minorHAnsi"/>
                <w:lang w:val="es-ES"/>
              </w:rPr>
              <w:t>Disminuir el calentamiento global.</w:t>
            </w:r>
          </w:p>
        </w:tc>
        <w:tc>
          <w:tcPr>
            <w:tcW w:w="1416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9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513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5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bookmarkStart w:id="0" w:name="_GoBack"/>
        <w:bookmarkEnd w:id="0"/>
      </w:tr>
      <w:tr w:rsidR="00B82709" w:rsidRPr="00B82709" w:rsidTr="004512B6">
        <w:trPr>
          <w:trHeight w:val="397"/>
        </w:trPr>
        <w:tc>
          <w:tcPr>
            <w:tcW w:w="3048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  <w:r w:rsidRPr="00B82709">
              <w:rPr>
                <w:rFonts w:asciiTheme="minorHAnsi" w:hAnsiTheme="minorHAnsi" w:cstheme="minorHAnsi"/>
                <w:lang w:val="es-ES"/>
              </w:rPr>
              <w:t>Fijación de carbono</w:t>
            </w:r>
          </w:p>
        </w:tc>
        <w:tc>
          <w:tcPr>
            <w:tcW w:w="1416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9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513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5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B82709" w:rsidRPr="00B82709" w:rsidTr="004512B6">
        <w:trPr>
          <w:trHeight w:val="397"/>
        </w:trPr>
        <w:tc>
          <w:tcPr>
            <w:tcW w:w="3048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  <w:r w:rsidRPr="00B82709">
              <w:rPr>
                <w:rFonts w:asciiTheme="minorHAnsi" w:hAnsiTheme="minorHAnsi" w:cstheme="minorHAnsi"/>
                <w:lang w:val="es-ES"/>
              </w:rPr>
              <w:t>Contaminación de</w:t>
            </w:r>
            <w:r w:rsidR="0086401C">
              <w:rPr>
                <w:rFonts w:asciiTheme="minorHAnsi" w:hAnsiTheme="minorHAnsi" w:cstheme="minorHAnsi"/>
                <w:lang w:val="es-ES"/>
              </w:rPr>
              <w:t xml:space="preserve"> acuíferos</w:t>
            </w:r>
          </w:p>
        </w:tc>
        <w:tc>
          <w:tcPr>
            <w:tcW w:w="1416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9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513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5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B82709" w:rsidRPr="00B82709" w:rsidTr="004512B6">
        <w:trPr>
          <w:trHeight w:val="397"/>
        </w:trPr>
        <w:tc>
          <w:tcPr>
            <w:tcW w:w="3048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  <w:r w:rsidRPr="00B82709">
              <w:rPr>
                <w:rFonts w:asciiTheme="minorHAnsi" w:hAnsiTheme="minorHAnsi" w:cstheme="minorHAnsi"/>
                <w:lang w:val="es-ES"/>
              </w:rPr>
              <w:t>Aparición de malezas resistentes a herbicidas.</w:t>
            </w:r>
          </w:p>
        </w:tc>
        <w:tc>
          <w:tcPr>
            <w:tcW w:w="1416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9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513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5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4512B6" w:rsidRPr="004512B6" w:rsidTr="004512B6">
        <w:tc>
          <w:tcPr>
            <w:tcW w:w="3048" w:type="dxa"/>
            <w:shd w:val="clear" w:color="auto" w:fill="FFFFFF" w:themeFill="background1"/>
          </w:tcPr>
          <w:p w:rsidR="004512B6" w:rsidRPr="004512B6" w:rsidRDefault="004512B6" w:rsidP="0091770D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  <w:r w:rsidRPr="004512B6">
              <w:rPr>
                <w:rFonts w:asciiTheme="minorHAnsi" w:hAnsiTheme="minorHAnsi" w:cstheme="minorHAnsi"/>
                <w:lang w:val="es-ES"/>
              </w:rPr>
              <w:t>Elección de biotipo</w:t>
            </w:r>
            <w:r>
              <w:rPr>
                <w:rFonts w:asciiTheme="minorHAnsi" w:hAnsiTheme="minorHAnsi" w:cstheme="minorHAnsi"/>
                <w:lang w:val="es-ES"/>
              </w:rPr>
              <w:t>s de alta productividad (demandantes)</w:t>
            </w:r>
          </w:p>
        </w:tc>
        <w:tc>
          <w:tcPr>
            <w:tcW w:w="1416" w:type="dxa"/>
            <w:shd w:val="clear" w:color="auto" w:fill="FFFFFF" w:themeFill="background1"/>
          </w:tcPr>
          <w:p w:rsidR="004512B6" w:rsidRPr="004512B6" w:rsidRDefault="004512B6" w:rsidP="0091770D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4512B6" w:rsidRPr="004512B6" w:rsidRDefault="004512B6" w:rsidP="0091770D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512B6" w:rsidRPr="004512B6" w:rsidRDefault="004512B6" w:rsidP="0091770D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4512B6" w:rsidRPr="004512B6" w:rsidRDefault="004512B6" w:rsidP="0091770D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512B6" w:rsidRPr="004512B6" w:rsidRDefault="004512B6" w:rsidP="0091770D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:rsidR="004512B6" w:rsidRPr="004512B6" w:rsidRDefault="004512B6" w:rsidP="0091770D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512B6" w:rsidRPr="004512B6" w:rsidRDefault="004512B6" w:rsidP="0091770D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A67264" w:rsidRPr="00A67264" w:rsidTr="00A67264">
        <w:tc>
          <w:tcPr>
            <w:tcW w:w="3048" w:type="dxa"/>
            <w:shd w:val="clear" w:color="auto" w:fill="DEEAF6" w:themeFill="accent5" w:themeFillTint="33"/>
          </w:tcPr>
          <w:p w:rsidR="00A67264" w:rsidRPr="00A67264" w:rsidRDefault="00A67264" w:rsidP="0091770D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16" w:type="dxa"/>
            <w:shd w:val="clear" w:color="auto" w:fill="DEEAF6" w:themeFill="accent5" w:themeFillTint="33"/>
          </w:tcPr>
          <w:p w:rsidR="00A67264" w:rsidRPr="00A67264" w:rsidRDefault="00A67264" w:rsidP="0091770D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672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Síntomas</w:t>
            </w:r>
          </w:p>
        </w:tc>
        <w:tc>
          <w:tcPr>
            <w:tcW w:w="1419" w:type="dxa"/>
            <w:shd w:val="clear" w:color="auto" w:fill="DEEAF6" w:themeFill="accent5" w:themeFillTint="33"/>
          </w:tcPr>
          <w:p w:rsidR="00A67264" w:rsidRPr="00A67264" w:rsidRDefault="00A67264" w:rsidP="0091770D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672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Problemas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:rsidR="00A67264" w:rsidRPr="00A67264" w:rsidRDefault="00A67264" w:rsidP="0091770D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672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Objetivos</w:t>
            </w:r>
          </w:p>
        </w:tc>
        <w:tc>
          <w:tcPr>
            <w:tcW w:w="1513" w:type="dxa"/>
            <w:shd w:val="clear" w:color="auto" w:fill="DEEAF6" w:themeFill="accent5" w:themeFillTint="33"/>
          </w:tcPr>
          <w:p w:rsidR="00A67264" w:rsidRPr="00A67264" w:rsidRDefault="00A67264" w:rsidP="0091770D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672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Principio Agroecológico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:rsidR="00A67264" w:rsidRPr="00A67264" w:rsidRDefault="00A67264" w:rsidP="0091770D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672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Función Ecológica</w:t>
            </w:r>
          </w:p>
        </w:tc>
        <w:tc>
          <w:tcPr>
            <w:tcW w:w="1415" w:type="dxa"/>
            <w:shd w:val="clear" w:color="auto" w:fill="DEEAF6" w:themeFill="accent5" w:themeFillTint="33"/>
          </w:tcPr>
          <w:p w:rsidR="00A67264" w:rsidRPr="00A67264" w:rsidRDefault="00A67264" w:rsidP="0091770D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672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Técnicas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:rsidR="00A67264" w:rsidRPr="00A67264" w:rsidRDefault="00A67264" w:rsidP="0091770D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672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Prácticas.</w:t>
            </w:r>
          </w:p>
        </w:tc>
      </w:tr>
      <w:tr w:rsidR="00B82709" w:rsidRPr="00B82709" w:rsidTr="00A67264">
        <w:tc>
          <w:tcPr>
            <w:tcW w:w="3048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  <w:r w:rsidRPr="00B82709">
              <w:rPr>
                <w:rFonts w:asciiTheme="minorHAnsi" w:hAnsiTheme="minorHAnsi" w:cstheme="minorHAnsi"/>
                <w:lang w:val="es-ES"/>
              </w:rPr>
              <w:t>Baja biodiversidad funcional</w:t>
            </w:r>
          </w:p>
        </w:tc>
        <w:tc>
          <w:tcPr>
            <w:tcW w:w="1416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9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513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5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B82709" w:rsidRPr="00B82709" w:rsidTr="00A67264">
        <w:tc>
          <w:tcPr>
            <w:tcW w:w="3048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  <w:r w:rsidRPr="00B82709">
              <w:rPr>
                <w:rFonts w:asciiTheme="minorHAnsi" w:hAnsiTheme="minorHAnsi" w:cstheme="minorHAnsi"/>
                <w:lang w:val="es-ES"/>
              </w:rPr>
              <w:t>Uso de policultivos</w:t>
            </w:r>
          </w:p>
        </w:tc>
        <w:tc>
          <w:tcPr>
            <w:tcW w:w="1416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9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513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5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B82709" w:rsidRPr="00B82709" w:rsidTr="00A67264">
        <w:tc>
          <w:tcPr>
            <w:tcW w:w="3048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  <w:r w:rsidRPr="00B82709">
              <w:rPr>
                <w:rFonts w:asciiTheme="minorHAnsi" w:hAnsiTheme="minorHAnsi" w:cstheme="minorHAnsi"/>
                <w:lang w:val="es-ES"/>
              </w:rPr>
              <w:t>Polinización</w:t>
            </w:r>
          </w:p>
        </w:tc>
        <w:tc>
          <w:tcPr>
            <w:tcW w:w="1416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9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513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5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B82709" w:rsidRPr="00B82709" w:rsidTr="00A67264">
        <w:tc>
          <w:tcPr>
            <w:tcW w:w="3048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  <w:r w:rsidRPr="00B82709">
              <w:rPr>
                <w:rFonts w:asciiTheme="minorHAnsi" w:hAnsiTheme="minorHAnsi" w:cstheme="minorHAnsi"/>
                <w:lang w:val="es-ES"/>
              </w:rPr>
              <w:t>Tener tranquilidad</w:t>
            </w:r>
          </w:p>
        </w:tc>
        <w:tc>
          <w:tcPr>
            <w:tcW w:w="1416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9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513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5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B82709" w:rsidRPr="00B82709" w:rsidTr="00A67264">
        <w:tc>
          <w:tcPr>
            <w:tcW w:w="3048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  <w:r w:rsidRPr="00B82709">
              <w:rPr>
                <w:rFonts w:asciiTheme="minorHAnsi" w:hAnsiTheme="minorHAnsi" w:cstheme="minorHAnsi"/>
                <w:lang w:val="es-ES"/>
              </w:rPr>
              <w:t>Reciclado de nutrientes</w:t>
            </w:r>
          </w:p>
        </w:tc>
        <w:tc>
          <w:tcPr>
            <w:tcW w:w="1416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9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513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5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B82709" w:rsidRPr="00B82709" w:rsidTr="00A67264">
        <w:tc>
          <w:tcPr>
            <w:tcW w:w="3048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  <w:proofErr w:type="spellStart"/>
            <w:r w:rsidRPr="00B82709">
              <w:rPr>
                <w:rFonts w:asciiTheme="minorHAnsi" w:hAnsiTheme="minorHAnsi" w:cstheme="minorHAnsi"/>
                <w:lang w:val="es-ES"/>
              </w:rPr>
              <w:t>Consociación</w:t>
            </w:r>
            <w:proofErr w:type="spellEnd"/>
            <w:r w:rsidRPr="00B82709">
              <w:rPr>
                <w:rFonts w:asciiTheme="minorHAnsi" w:hAnsiTheme="minorHAnsi" w:cstheme="minorHAnsi"/>
                <w:lang w:val="es-ES"/>
              </w:rPr>
              <w:t xml:space="preserve"> de avena con vicia como abono verde </w:t>
            </w:r>
          </w:p>
        </w:tc>
        <w:tc>
          <w:tcPr>
            <w:tcW w:w="1416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9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513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5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B82709" w:rsidRPr="00B82709" w:rsidTr="00A67264">
        <w:tc>
          <w:tcPr>
            <w:tcW w:w="3048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  <w:r w:rsidRPr="00B82709">
              <w:rPr>
                <w:rFonts w:asciiTheme="minorHAnsi" w:hAnsiTheme="minorHAnsi" w:cstheme="minorHAnsi"/>
                <w:lang w:val="es-ES"/>
              </w:rPr>
              <w:t xml:space="preserve">Siembra </w:t>
            </w:r>
            <w:proofErr w:type="spellStart"/>
            <w:r w:rsidRPr="00B82709">
              <w:rPr>
                <w:rFonts w:asciiTheme="minorHAnsi" w:hAnsiTheme="minorHAnsi" w:cstheme="minorHAnsi"/>
                <w:lang w:val="es-ES"/>
              </w:rPr>
              <w:t>consociada</w:t>
            </w:r>
            <w:proofErr w:type="spellEnd"/>
            <w:r w:rsidRPr="00B82709">
              <w:rPr>
                <w:rFonts w:asciiTheme="minorHAnsi" w:hAnsiTheme="minorHAnsi" w:cstheme="minorHAnsi"/>
                <w:lang w:val="es-ES"/>
              </w:rPr>
              <w:t xml:space="preserve"> de trigo con trébol rojo.</w:t>
            </w:r>
          </w:p>
        </w:tc>
        <w:tc>
          <w:tcPr>
            <w:tcW w:w="1416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9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513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5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B82709" w:rsidRPr="00B82709" w:rsidTr="00A67264">
        <w:tc>
          <w:tcPr>
            <w:tcW w:w="3048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  <w:r w:rsidRPr="00B82709">
              <w:rPr>
                <w:rFonts w:asciiTheme="minorHAnsi" w:hAnsiTheme="minorHAnsi" w:cstheme="minorHAnsi"/>
                <w:lang w:val="es-ES"/>
              </w:rPr>
              <w:t>Aplicación de purín de ortiga.</w:t>
            </w:r>
          </w:p>
        </w:tc>
        <w:tc>
          <w:tcPr>
            <w:tcW w:w="1416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9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513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5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B82709" w:rsidRPr="00B82709" w:rsidTr="00A67264">
        <w:tc>
          <w:tcPr>
            <w:tcW w:w="3048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  <w:r w:rsidRPr="00B82709">
              <w:rPr>
                <w:rFonts w:asciiTheme="minorHAnsi" w:hAnsiTheme="minorHAnsi" w:cstheme="minorHAnsi"/>
                <w:lang w:val="es-ES"/>
              </w:rPr>
              <w:t xml:space="preserve">Uso de cultivares para bajos insumos,  más </w:t>
            </w:r>
            <w:r w:rsidR="00A67264" w:rsidRPr="00B82709">
              <w:rPr>
                <w:rFonts w:asciiTheme="minorHAnsi" w:hAnsiTheme="minorHAnsi" w:cstheme="minorHAnsi"/>
                <w:lang w:val="es-ES"/>
              </w:rPr>
              <w:t>rústicos</w:t>
            </w:r>
            <w:r w:rsidRPr="00B82709">
              <w:rPr>
                <w:rFonts w:asciiTheme="minorHAnsi" w:hAnsiTheme="minorHAnsi" w:cstheme="minorHAnsi"/>
                <w:lang w:val="es-ES"/>
              </w:rPr>
              <w:t>.</w:t>
            </w:r>
          </w:p>
        </w:tc>
        <w:tc>
          <w:tcPr>
            <w:tcW w:w="1416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9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513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5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B82709" w:rsidRPr="00B82709" w:rsidTr="00A67264">
        <w:tc>
          <w:tcPr>
            <w:tcW w:w="3048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  <w:r w:rsidRPr="00B82709">
              <w:rPr>
                <w:rFonts w:asciiTheme="minorHAnsi" w:hAnsiTheme="minorHAnsi" w:cstheme="minorHAnsi"/>
                <w:lang w:val="es-ES"/>
              </w:rPr>
              <w:t xml:space="preserve">Uso de cultivares con mayor capacidad competitiva. </w:t>
            </w:r>
          </w:p>
        </w:tc>
        <w:tc>
          <w:tcPr>
            <w:tcW w:w="1416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9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513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5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B82709" w:rsidRPr="00B82709" w:rsidTr="00A67264">
        <w:tc>
          <w:tcPr>
            <w:tcW w:w="3048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  <w:r w:rsidRPr="00B82709">
              <w:rPr>
                <w:rFonts w:asciiTheme="minorHAnsi" w:hAnsiTheme="minorHAnsi" w:cstheme="minorHAnsi"/>
                <w:lang w:val="es-ES"/>
              </w:rPr>
              <w:t xml:space="preserve">Aplicación de compost en el </w:t>
            </w:r>
            <w:r w:rsidR="00A67264" w:rsidRPr="00B82709">
              <w:rPr>
                <w:rFonts w:asciiTheme="minorHAnsi" w:hAnsiTheme="minorHAnsi" w:cstheme="minorHAnsi"/>
                <w:lang w:val="es-ES"/>
              </w:rPr>
              <w:t>trasplante</w:t>
            </w:r>
            <w:r w:rsidRPr="00B82709">
              <w:rPr>
                <w:rFonts w:asciiTheme="minorHAnsi" w:hAnsiTheme="minorHAnsi" w:cstheme="minorHAnsi"/>
                <w:lang w:val="es-ES"/>
              </w:rPr>
              <w:t xml:space="preserve"> de  lechuga.</w:t>
            </w:r>
          </w:p>
        </w:tc>
        <w:tc>
          <w:tcPr>
            <w:tcW w:w="1416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9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513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5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B82709" w:rsidRPr="00B82709" w:rsidTr="00A67264">
        <w:tc>
          <w:tcPr>
            <w:tcW w:w="3048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  <w:r w:rsidRPr="00B82709">
              <w:rPr>
                <w:rFonts w:asciiTheme="minorHAnsi" w:hAnsiTheme="minorHAnsi" w:cstheme="minorHAnsi"/>
                <w:lang w:val="es-ES"/>
              </w:rPr>
              <w:t>Aumento de la resistencia de plagas a los insecticidas.</w:t>
            </w:r>
          </w:p>
        </w:tc>
        <w:tc>
          <w:tcPr>
            <w:tcW w:w="1416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9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513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5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B82709" w:rsidRPr="00B82709" w:rsidTr="00A67264">
        <w:tc>
          <w:tcPr>
            <w:tcW w:w="3048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  <w:r w:rsidRPr="00B82709">
              <w:rPr>
                <w:rFonts w:asciiTheme="minorHAnsi" w:hAnsiTheme="minorHAnsi" w:cstheme="minorHAnsi"/>
                <w:lang w:val="es-ES"/>
              </w:rPr>
              <w:t xml:space="preserve">Aplicación de </w:t>
            </w:r>
            <w:r w:rsidR="00A67264" w:rsidRPr="00B82709">
              <w:rPr>
                <w:rFonts w:asciiTheme="minorHAnsi" w:hAnsiTheme="minorHAnsi" w:cstheme="minorHAnsi"/>
                <w:lang w:val="es-ES"/>
              </w:rPr>
              <w:t>fertilizantes</w:t>
            </w:r>
            <w:r w:rsidRPr="00B82709">
              <w:rPr>
                <w:rFonts w:asciiTheme="minorHAnsi" w:hAnsiTheme="minorHAnsi" w:cstheme="minorHAnsi"/>
                <w:lang w:val="es-ES"/>
              </w:rPr>
              <w:t xml:space="preserve"> nitrogenados a la siembra.</w:t>
            </w:r>
          </w:p>
        </w:tc>
        <w:tc>
          <w:tcPr>
            <w:tcW w:w="1416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9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513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5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B82709" w:rsidRPr="00B82709" w:rsidTr="00A67264">
        <w:tc>
          <w:tcPr>
            <w:tcW w:w="3048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  <w:r w:rsidRPr="00B82709">
              <w:rPr>
                <w:rFonts w:asciiTheme="minorHAnsi" w:hAnsiTheme="minorHAnsi" w:cstheme="minorHAnsi"/>
                <w:lang w:val="es-ES"/>
              </w:rPr>
              <w:t xml:space="preserve">Hacer rotaciones </w:t>
            </w:r>
            <w:r w:rsidR="00A67264" w:rsidRPr="00B82709">
              <w:rPr>
                <w:rFonts w:asciiTheme="minorHAnsi" w:hAnsiTheme="minorHAnsi" w:cstheme="minorHAnsi"/>
                <w:lang w:val="es-ES"/>
              </w:rPr>
              <w:t>periódicas</w:t>
            </w:r>
            <w:r w:rsidRPr="00B82709">
              <w:rPr>
                <w:rFonts w:asciiTheme="minorHAnsi" w:hAnsiTheme="minorHAnsi" w:cstheme="minorHAnsi"/>
                <w:lang w:val="es-ES"/>
              </w:rPr>
              <w:t xml:space="preserve">. </w:t>
            </w:r>
          </w:p>
        </w:tc>
        <w:tc>
          <w:tcPr>
            <w:tcW w:w="1416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9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513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5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B82709" w:rsidRPr="00B82709" w:rsidTr="00A67264">
        <w:tc>
          <w:tcPr>
            <w:tcW w:w="3048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  <w:r w:rsidRPr="00B82709">
              <w:rPr>
                <w:rFonts w:asciiTheme="minorHAnsi" w:hAnsiTheme="minorHAnsi" w:cstheme="minorHAnsi"/>
                <w:lang w:val="es-ES"/>
              </w:rPr>
              <w:t>Mantener el suelo cubierto</w:t>
            </w:r>
          </w:p>
        </w:tc>
        <w:tc>
          <w:tcPr>
            <w:tcW w:w="1416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9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513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5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B82709" w:rsidRPr="00B82709" w:rsidTr="00A67264">
        <w:tc>
          <w:tcPr>
            <w:tcW w:w="3048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  <w:r w:rsidRPr="00B82709">
              <w:rPr>
                <w:rFonts w:asciiTheme="minorHAnsi" w:hAnsiTheme="minorHAnsi" w:cstheme="minorHAnsi"/>
                <w:lang w:val="es-ES"/>
              </w:rPr>
              <w:t>Disminuir el uso de insumos externos</w:t>
            </w:r>
          </w:p>
        </w:tc>
        <w:tc>
          <w:tcPr>
            <w:tcW w:w="1416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9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513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5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B82709" w:rsidRPr="00B82709" w:rsidTr="00A67264">
        <w:tc>
          <w:tcPr>
            <w:tcW w:w="3048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  <w:r w:rsidRPr="00B82709">
              <w:rPr>
                <w:rFonts w:asciiTheme="minorHAnsi" w:hAnsiTheme="minorHAnsi" w:cstheme="minorHAnsi"/>
                <w:lang w:val="es-ES"/>
              </w:rPr>
              <w:t>Aumento de los costos y el riesgo económico.</w:t>
            </w:r>
          </w:p>
        </w:tc>
        <w:tc>
          <w:tcPr>
            <w:tcW w:w="1416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9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513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5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B82709" w:rsidRPr="00B82709" w:rsidTr="00A67264">
        <w:tc>
          <w:tcPr>
            <w:tcW w:w="3048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  <w:r w:rsidRPr="00B82709">
              <w:rPr>
                <w:rFonts w:asciiTheme="minorHAnsi" w:hAnsiTheme="minorHAnsi" w:cstheme="minorHAnsi"/>
                <w:lang w:val="es-ES"/>
              </w:rPr>
              <w:t xml:space="preserve">Sembrar franjas de compuestas en el borde de los potreros. </w:t>
            </w:r>
          </w:p>
        </w:tc>
        <w:tc>
          <w:tcPr>
            <w:tcW w:w="1416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9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513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5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B82709" w:rsidRPr="00B82709" w:rsidTr="00A67264">
        <w:tc>
          <w:tcPr>
            <w:tcW w:w="3048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  <w:r w:rsidRPr="00B82709">
              <w:rPr>
                <w:rFonts w:asciiTheme="minorHAnsi" w:hAnsiTheme="minorHAnsi" w:cstheme="minorHAnsi"/>
                <w:lang w:val="es-ES"/>
              </w:rPr>
              <w:t>Incrementar la regulación biótica</w:t>
            </w:r>
          </w:p>
        </w:tc>
        <w:tc>
          <w:tcPr>
            <w:tcW w:w="1416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9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513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5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B82709" w:rsidRPr="00B82709" w:rsidTr="00A67264">
        <w:tc>
          <w:tcPr>
            <w:tcW w:w="3048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  <w:r w:rsidRPr="00B82709">
              <w:rPr>
                <w:rFonts w:asciiTheme="minorHAnsi" w:hAnsiTheme="minorHAnsi" w:cstheme="minorHAnsi"/>
                <w:lang w:val="es-ES"/>
              </w:rPr>
              <w:t>Conservar semillas locales.</w:t>
            </w:r>
          </w:p>
        </w:tc>
        <w:tc>
          <w:tcPr>
            <w:tcW w:w="1416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9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513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5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B82709" w:rsidRPr="00B82709" w:rsidRDefault="00B82709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86401C" w:rsidRPr="00B82709" w:rsidTr="00A67264">
        <w:tc>
          <w:tcPr>
            <w:tcW w:w="3048" w:type="dxa"/>
          </w:tcPr>
          <w:p w:rsidR="0086401C" w:rsidRPr="00B82709" w:rsidRDefault="0086401C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lang w:val="es-ES"/>
              </w:rPr>
              <w:t>Agroforestería</w:t>
            </w:r>
            <w:proofErr w:type="spellEnd"/>
          </w:p>
        </w:tc>
        <w:tc>
          <w:tcPr>
            <w:tcW w:w="1416" w:type="dxa"/>
          </w:tcPr>
          <w:p w:rsidR="0086401C" w:rsidRPr="00B82709" w:rsidRDefault="0086401C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9" w:type="dxa"/>
          </w:tcPr>
          <w:p w:rsidR="0086401C" w:rsidRPr="00B82709" w:rsidRDefault="0086401C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86401C" w:rsidRPr="00B82709" w:rsidRDefault="0086401C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513" w:type="dxa"/>
          </w:tcPr>
          <w:p w:rsidR="0086401C" w:rsidRPr="00B82709" w:rsidRDefault="0086401C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86401C" w:rsidRPr="00B82709" w:rsidRDefault="0086401C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5" w:type="dxa"/>
          </w:tcPr>
          <w:p w:rsidR="0086401C" w:rsidRPr="00B82709" w:rsidRDefault="0086401C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17" w:type="dxa"/>
          </w:tcPr>
          <w:p w:rsidR="0086401C" w:rsidRPr="00B82709" w:rsidRDefault="0086401C" w:rsidP="007E505E">
            <w:pPr>
              <w:tabs>
                <w:tab w:val="left" w:pos="851"/>
              </w:tabs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:rsidR="0070656F" w:rsidRDefault="0070656F" w:rsidP="00B82709"/>
    <w:sectPr w:rsidR="0070656F" w:rsidSect="004512B6">
      <w:pgSz w:w="16838" w:h="11906" w:orient="landscape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C62E5"/>
    <w:multiLevelType w:val="hybridMultilevel"/>
    <w:tmpl w:val="70889B98"/>
    <w:lvl w:ilvl="0" w:tplc="7F7C534A">
      <w:numFmt w:val="bullet"/>
      <w:lvlText w:val="•"/>
      <w:lvlJc w:val="left"/>
      <w:pPr>
        <w:ind w:left="2481" w:hanging="705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2709"/>
    <w:rsid w:val="004512B6"/>
    <w:rsid w:val="0070656F"/>
    <w:rsid w:val="0084619A"/>
    <w:rsid w:val="0086401C"/>
    <w:rsid w:val="0087799A"/>
    <w:rsid w:val="00A67264"/>
    <w:rsid w:val="00B82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B8270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82709"/>
  </w:style>
  <w:style w:type="character" w:customStyle="1" w:styleId="TextocomentarioCar">
    <w:name w:val="Texto comentario Car"/>
    <w:basedOn w:val="Fuentedeprrafopredeter"/>
    <w:link w:val="Textocomentario"/>
    <w:semiHidden/>
    <w:rsid w:val="00B8270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99"/>
    <w:qFormat/>
    <w:rsid w:val="00B827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270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709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B82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G50</cp:lastModifiedBy>
  <cp:revision>2</cp:revision>
  <dcterms:created xsi:type="dcterms:W3CDTF">2020-06-08T16:36:00Z</dcterms:created>
  <dcterms:modified xsi:type="dcterms:W3CDTF">2020-06-08T16:36:00Z</dcterms:modified>
</cp:coreProperties>
</file>