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3D3" w:rsidRPr="00B0426C" w:rsidRDefault="006353D3">
      <w:pPr>
        <w:pStyle w:val="Normal1"/>
        <w:spacing w:before="240" w:after="240"/>
        <w:rPr>
          <w:b/>
          <w:u w:val="single"/>
          <w:lang w:val="es-AR"/>
        </w:rPr>
      </w:pPr>
      <w:r w:rsidRPr="00B0426C">
        <w:rPr>
          <w:b/>
          <w:u w:val="single"/>
          <w:lang w:val="es-AR"/>
        </w:rPr>
        <w:t>Mecanización Forestal</w:t>
      </w:r>
    </w:p>
    <w:p w:rsidR="006353D3" w:rsidRPr="00B0426C" w:rsidRDefault="006353D3">
      <w:pPr>
        <w:pStyle w:val="Normal1"/>
        <w:spacing w:before="240" w:after="240"/>
        <w:rPr>
          <w:b/>
          <w:u w:val="single"/>
          <w:lang w:val="es-AR"/>
        </w:rPr>
      </w:pPr>
      <w:r w:rsidRPr="00B0426C">
        <w:rPr>
          <w:b/>
          <w:u w:val="single"/>
          <w:lang w:val="es-AR"/>
        </w:rPr>
        <w:t>Clase 1: 29/02/2024</w:t>
      </w:r>
    </w:p>
    <w:p w:rsidR="000B4DA1" w:rsidRPr="00B0426C" w:rsidRDefault="006353D3">
      <w:pPr>
        <w:pStyle w:val="Normal1"/>
        <w:spacing w:before="240" w:after="240"/>
        <w:rPr>
          <w:b/>
          <w:u w:val="single"/>
          <w:lang w:val="es-AR"/>
        </w:rPr>
      </w:pPr>
      <w:r w:rsidRPr="00B0426C">
        <w:rPr>
          <w:b/>
          <w:u w:val="single"/>
          <w:lang w:val="es-AR"/>
        </w:rPr>
        <w:t>Actividad práctica 1</w:t>
      </w:r>
    </w:p>
    <w:p w:rsidR="000B4DA1" w:rsidRPr="00B0426C" w:rsidRDefault="006353D3">
      <w:pPr>
        <w:pStyle w:val="Normal1"/>
        <w:spacing w:before="240" w:after="240"/>
        <w:jc w:val="both"/>
        <w:rPr>
          <w:lang w:val="es-AR"/>
        </w:rPr>
      </w:pPr>
      <w:r w:rsidRPr="00B0426C">
        <w:rPr>
          <w:lang w:val="es-AR"/>
        </w:rPr>
        <w:t xml:space="preserve">Usted debe asesorar en la realización de un trabajo de </w:t>
      </w:r>
      <w:proofErr w:type="spellStart"/>
      <w:r w:rsidRPr="00B0426C">
        <w:rPr>
          <w:lang w:val="es-AR"/>
        </w:rPr>
        <w:t>descompactación</w:t>
      </w:r>
      <w:proofErr w:type="spellEnd"/>
      <w:r w:rsidRPr="00B0426C">
        <w:rPr>
          <w:lang w:val="es-AR"/>
        </w:rPr>
        <w:t xml:space="preserve"> del suelo a 60 cm de profundidad para la implantación de </w:t>
      </w:r>
      <w:proofErr w:type="spellStart"/>
      <w:r w:rsidRPr="00B0426C">
        <w:rPr>
          <w:i/>
          <w:lang w:val="es-AR"/>
        </w:rPr>
        <w:t>Eucalyptus</w:t>
      </w:r>
      <w:proofErr w:type="spellEnd"/>
      <w:r w:rsidRPr="00B0426C">
        <w:rPr>
          <w:i/>
          <w:lang w:val="es-AR"/>
        </w:rPr>
        <w:t xml:space="preserve"> </w:t>
      </w:r>
      <w:proofErr w:type="spellStart"/>
      <w:r w:rsidRPr="00B0426C">
        <w:rPr>
          <w:i/>
          <w:lang w:val="es-AR"/>
        </w:rPr>
        <w:t>sp</w:t>
      </w:r>
      <w:proofErr w:type="spellEnd"/>
      <w:r w:rsidRPr="00B0426C">
        <w:rPr>
          <w:i/>
          <w:lang w:val="es-AR"/>
        </w:rPr>
        <w:t xml:space="preserve">. </w:t>
      </w:r>
    </w:p>
    <w:p w:rsidR="000B4DA1" w:rsidRPr="00B0426C" w:rsidRDefault="006353D3">
      <w:pPr>
        <w:pStyle w:val="Normal1"/>
        <w:spacing w:before="240" w:after="240"/>
        <w:jc w:val="both"/>
        <w:rPr>
          <w:lang w:val="es-AR"/>
        </w:rPr>
      </w:pPr>
      <w:r w:rsidRPr="00B0426C">
        <w:rPr>
          <w:lang w:val="es-AR"/>
        </w:rPr>
        <w:t xml:space="preserve">Para lo mismo, usted cuenta con un </w:t>
      </w:r>
      <w:proofErr w:type="spellStart"/>
      <w:r w:rsidRPr="00B0426C">
        <w:rPr>
          <w:lang w:val="es-AR"/>
        </w:rPr>
        <w:t>descompactador</w:t>
      </w:r>
      <w:proofErr w:type="spellEnd"/>
      <w:r w:rsidRPr="00B0426C">
        <w:rPr>
          <w:lang w:val="es-AR"/>
        </w:rPr>
        <w:t xml:space="preserve"> de arrastre de 2 montantes rígidos con rejas aladas distanciados 0,9 m, con un esfuerzo medio por montante de 1200 kg a esa profundidad, que será </w:t>
      </w:r>
      <w:proofErr w:type="spellStart"/>
      <w:r w:rsidRPr="00B0426C">
        <w:rPr>
          <w:lang w:val="es-AR"/>
        </w:rPr>
        <w:t>traccionado</w:t>
      </w:r>
      <w:proofErr w:type="spellEnd"/>
      <w:r w:rsidRPr="00B0426C">
        <w:rPr>
          <w:lang w:val="es-AR"/>
        </w:rPr>
        <w:t xml:space="preserve"> por un tractor FWA </w:t>
      </w:r>
      <w:proofErr w:type="spellStart"/>
      <w:r w:rsidRPr="00B0426C">
        <w:rPr>
          <w:lang w:val="es-AR"/>
        </w:rPr>
        <w:t>Zanello</w:t>
      </w:r>
      <w:proofErr w:type="spellEnd"/>
      <w:r w:rsidRPr="00B0426C">
        <w:rPr>
          <w:lang w:val="es-AR"/>
        </w:rPr>
        <w:t xml:space="preserve"> 4065.</w:t>
      </w:r>
    </w:p>
    <w:p w:rsidR="000B4DA1" w:rsidRPr="00B0426C" w:rsidRDefault="006353D3">
      <w:pPr>
        <w:pStyle w:val="Normal1"/>
        <w:spacing w:before="240" w:after="240"/>
        <w:ind w:left="1080" w:hanging="360"/>
        <w:jc w:val="both"/>
        <w:rPr>
          <w:lang w:val="es-AR"/>
        </w:rPr>
      </w:pPr>
      <w:r w:rsidRPr="00B0426C">
        <w:rPr>
          <w:lang w:val="es-AR"/>
        </w:rPr>
        <w:t>1)</w:t>
      </w:r>
      <w:r w:rsidRPr="00B0426C">
        <w:rPr>
          <w:sz w:val="14"/>
          <w:szCs w:val="14"/>
          <w:lang w:val="es-AR"/>
        </w:rPr>
        <w:t xml:space="preserve">      </w:t>
      </w:r>
      <w:r w:rsidRPr="00B0426C">
        <w:rPr>
          <w:lang w:val="es-AR"/>
        </w:rPr>
        <w:t>Si la labor se realizará a 7 km/h ¿considera que el conjunto tractor-apero trabajará de manera armónica? Justifique su respuesta.</w:t>
      </w:r>
    </w:p>
    <w:p w:rsidR="000B4DA1" w:rsidRPr="00B0426C" w:rsidRDefault="006353D3">
      <w:pPr>
        <w:pStyle w:val="Normal1"/>
        <w:spacing w:before="240" w:after="240"/>
        <w:ind w:left="1080" w:hanging="360"/>
        <w:jc w:val="both"/>
        <w:rPr>
          <w:lang w:val="es-AR"/>
        </w:rPr>
      </w:pPr>
      <w:r w:rsidRPr="00B0426C">
        <w:rPr>
          <w:lang w:val="es-AR"/>
        </w:rPr>
        <w:t>2)</w:t>
      </w:r>
      <w:r w:rsidRPr="00B0426C">
        <w:rPr>
          <w:sz w:val="14"/>
          <w:szCs w:val="14"/>
          <w:lang w:val="es-AR"/>
        </w:rPr>
        <w:t xml:space="preserve">      </w:t>
      </w:r>
      <w:r w:rsidRPr="00B0426C">
        <w:rPr>
          <w:lang w:val="es-AR"/>
        </w:rPr>
        <w:t>En caso que el conjunto no resulte armónico, ¿qué se podría hacer?</w:t>
      </w:r>
    </w:p>
    <w:p w:rsidR="000B4DA1" w:rsidRDefault="006353D3">
      <w:pPr>
        <w:pStyle w:val="Normal1"/>
      </w:pPr>
      <w:r>
        <w:rPr>
          <w:noProof/>
          <w:lang w:eastAsia="en-US"/>
        </w:rPr>
        <w:drawing>
          <wp:inline distT="114300" distB="114300" distL="114300" distR="114300">
            <wp:extent cx="6329363" cy="4406518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9363" cy="44065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4DA1" w:rsidRDefault="000B4DA1">
      <w:pPr>
        <w:pStyle w:val="Normal1"/>
      </w:pPr>
    </w:p>
    <w:p w:rsidR="000B4DA1" w:rsidRDefault="000B4DA1">
      <w:pPr>
        <w:pStyle w:val="Normal1"/>
      </w:pPr>
    </w:p>
    <w:p w:rsidR="000B4DA1" w:rsidRDefault="006353D3">
      <w:pPr>
        <w:pStyle w:val="Normal1"/>
      </w:pPr>
      <w:r>
        <w:rPr>
          <w:noProof/>
          <w:lang w:eastAsia="en-US"/>
        </w:rPr>
        <w:lastRenderedPageBreak/>
        <w:drawing>
          <wp:inline distT="114300" distB="114300" distL="114300" distR="114300">
            <wp:extent cx="5731200" cy="33782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37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B4DA1" w:rsidRDefault="000B4DA1">
      <w:pPr>
        <w:pStyle w:val="Normal1"/>
      </w:pPr>
    </w:p>
    <w:p w:rsidR="000B4DA1" w:rsidRPr="00B0426C" w:rsidRDefault="006353D3">
      <w:pPr>
        <w:pStyle w:val="Normal1"/>
        <w:rPr>
          <w:b/>
          <w:u w:val="single"/>
          <w:lang w:val="es-AR"/>
        </w:rPr>
      </w:pPr>
      <w:r w:rsidRPr="00B0426C">
        <w:rPr>
          <w:b/>
          <w:u w:val="single"/>
          <w:lang w:val="es-AR"/>
        </w:rPr>
        <w:t>Actividad práctica 2</w:t>
      </w:r>
    </w:p>
    <w:p w:rsidR="000B4DA1" w:rsidRPr="00B0426C" w:rsidRDefault="000B4DA1">
      <w:pPr>
        <w:pStyle w:val="Normal1"/>
        <w:rPr>
          <w:b/>
          <w:u w:val="single"/>
          <w:lang w:val="es-AR"/>
        </w:rPr>
      </w:pPr>
    </w:p>
    <w:p w:rsidR="000B4DA1" w:rsidRPr="00B0426C" w:rsidRDefault="006353D3">
      <w:pPr>
        <w:pStyle w:val="Normal1"/>
        <w:rPr>
          <w:lang w:val="es-AR"/>
        </w:rPr>
      </w:pPr>
      <w:r w:rsidRPr="00B0426C">
        <w:rPr>
          <w:lang w:val="es-AR"/>
        </w:rPr>
        <w:t xml:space="preserve">Usted debe realizar un esfuerzo de tracción de 8000 kg. Para ello posee un Tractor 8270 John </w:t>
      </w:r>
      <w:proofErr w:type="spellStart"/>
      <w:r w:rsidRPr="00B0426C">
        <w:rPr>
          <w:lang w:val="es-AR"/>
        </w:rPr>
        <w:t>Deere</w:t>
      </w:r>
      <w:proofErr w:type="spellEnd"/>
      <w:r w:rsidRPr="00B0426C">
        <w:rPr>
          <w:lang w:val="es-AR"/>
        </w:rPr>
        <w:t xml:space="preserve"> FWA con las siguientes características:</w:t>
      </w:r>
    </w:p>
    <w:p w:rsidR="000B4DA1" w:rsidRPr="00B0426C" w:rsidRDefault="006353D3">
      <w:pPr>
        <w:pStyle w:val="Normal1"/>
        <w:rPr>
          <w:lang w:val="es-AR"/>
        </w:rPr>
      </w:pPr>
      <w:r w:rsidRPr="00B0426C">
        <w:rPr>
          <w:lang w:val="es-AR"/>
        </w:rPr>
        <w:t>Potencia de la TDF 226 CV a velocidad nominal</w:t>
      </w:r>
    </w:p>
    <w:p w:rsidR="000B4DA1" w:rsidRPr="00B0426C" w:rsidRDefault="006353D3">
      <w:pPr>
        <w:pStyle w:val="Normal1"/>
        <w:rPr>
          <w:lang w:val="es-AR"/>
        </w:rPr>
      </w:pPr>
      <w:r w:rsidRPr="00B0426C">
        <w:rPr>
          <w:lang w:val="es-AR"/>
        </w:rPr>
        <w:t>Potencia</w:t>
      </w:r>
      <w:r w:rsidR="00B0426C">
        <w:rPr>
          <w:lang w:val="es-AR"/>
        </w:rPr>
        <w:t xml:space="preserve"> </w:t>
      </w:r>
      <w:bookmarkStart w:id="0" w:name="_GoBack"/>
      <w:bookmarkEnd w:id="0"/>
      <w:r w:rsidR="00B0426C">
        <w:rPr>
          <w:lang w:val="es-AR"/>
        </w:rPr>
        <w:t>max.</w:t>
      </w:r>
      <w:r w:rsidRPr="00B0426C">
        <w:rPr>
          <w:lang w:val="es-AR"/>
        </w:rPr>
        <w:t xml:space="preserve"> en el motor 274 CV</w:t>
      </w:r>
    </w:p>
    <w:p w:rsidR="000B4DA1" w:rsidRPr="00B0426C" w:rsidRDefault="006353D3">
      <w:pPr>
        <w:pStyle w:val="Normal1"/>
        <w:rPr>
          <w:lang w:val="es-AR"/>
        </w:rPr>
      </w:pPr>
      <w:r w:rsidRPr="00B0426C">
        <w:rPr>
          <w:lang w:val="es-AR"/>
        </w:rPr>
        <w:t xml:space="preserve">Velocidad nominal 2100 rpm </w:t>
      </w:r>
    </w:p>
    <w:p w:rsidR="000B4DA1" w:rsidRPr="00B0426C" w:rsidRDefault="006353D3">
      <w:pPr>
        <w:pStyle w:val="Normal1"/>
        <w:rPr>
          <w:lang w:val="es-AR"/>
        </w:rPr>
      </w:pPr>
      <w:r w:rsidRPr="00B0426C">
        <w:rPr>
          <w:lang w:val="es-AR"/>
        </w:rPr>
        <w:t>Peso total con lastre 15010 kg</w:t>
      </w:r>
    </w:p>
    <w:p w:rsidR="000B4DA1" w:rsidRPr="00B0426C" w:rsidRDefault="006353D3">
      <w:pPr>
        <w:pStyle w:val="Normal1"/>
        <w:rPr>
          <w:lang w:val="es-AR"/>
        </w:rPr>
      </w:pPr>
      <w:r w:rsidRPr="00B0426C">
        <w:rPr>
          <w:lang w:val="es-AR"/>
        </w:rPr>
        <w:t>Rodado trasero/delantero 30.5-32 (</w:t>
      </w:r>
      <w:proofErr w:type="spellStart"/>
      <w:r w:rsidR="00B0426C">
        <w:rPr>
          <w:lang w:val="es-AR"/>
        </w:rPr>
        <w:t>rbc</w:t>
      </w:r>
      <w:proofErr w:type="spellEnd"/>
      <w:r w:rsidR="00B0426C">
        <w:rPr>
          <w:lang w:val="es-AR"/>
        </w:rPr>
        <w:t xml:space="preserve"> 0,810</w:t>
      </w:r>
      <w:r w:rsidRPr="00B0426C">
        <w:rPr>
          <w:lang w:val="es-AR"/>
        </w:rPr>
        <w:t>)</w:t>
      </w:r>
    </w:p>
    <w:p w:rsidR="000B4DA1" w:rsidRPr="00B0426C" w:rsidRDefault="000B4DA1">
      <w:pPr>
        <w:pStyle w:val="Normal1"/>
        <w:rPr>
          <w:lang w:val="es-AR"/>
        </w:rPr>
      </w:pPr>
    </w:p>
    <w:p w:rsidR="000B4DA1" w:rsidRDefault="006353D3">
      <w:pPr>
        <w:pStyle w:val="Normal1"/>
      </w:pPr>
      <w:proofErr w:type="spellStart"/>
      <w:r>
        <w:t>Transmisión</w:t>
      </w:r>
      <w:proofErr w:type="spellEnd"/>
      <w:r>
        <w:t xml:space="preserve"> </w:t>
      </w:r>
      <w:proofErr w:type="spellStart"/>
      <w:r>
        <w:t>PowerShift</w:t>
      </w:r>
      <w:proofErr w:type="spellEnd"/>
      <w:r>
        <w:t xml:space="preserve"> 16x4 </w:t>
      </w:r>
      <w:proofErr w:type="spellStart"/>
      <w:r>
        <w:t>estandar</w:t>
      </w:r>
      <w:proofErr w:type="spellEnd"/>
    </w:p>
    <w:p w:rsidR="000B4DA1" w:rsidRDefault="000B4DA1">
      <w:pPr>
        <w:pStyle w:val="Normal1"/>
      </w:pPr>
    </w:p>
    <w:tbl>
      <w:tblPr>
        <w:tblStyle w:val="a"/>
        <w:tblW w:w="27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1500"/>
      </w:tblGrid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Marcha</w:t>
            </w:r>
            <w:proofErr w:type="spellEnd"/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Velocidad</w:t>
            </w:r>
            <w:proofErr w:type="spellEnd"/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2.7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3.5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4.7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6.3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9.3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12.4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18.3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24.5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1R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2.7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2R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3.5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3R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4.7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4R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6.3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5R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8.4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6R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11.1</w:t>
            </w:r>
          </w:p>
        </w:tc>
      </w:tr>
      <w:tr w:rsidR="000B4DA1">
        <w:trPr>
          <w:cantSplit/>
          <w:tblHeader/>
        </w:trPr>
        <w:tc>
          <w:tcPr>
            <w:tcW w:w="12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7R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B4DA1" w:rsidRDefault="006353D3">
            <w:pPr>
              <w:pStyle w:val="Normal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16.4</w:t>
            </w:r>
          </w:p>
        </w:tc>
      </w:tr>
    </w:tbl>
    <w:p w:rsidR="000B4DA1" w:rsidRDefault="000B4DA1">
      <w:pPr>
        <w:pStyle w:val="Normal1"/>
      </w:pPr>
    </w:p>
    <w:p w:rsidR="000B4DA1" w:rsidRDefault="006353D3">
      <w:pPr>
        <w:pStyle w:val="Normal1"/>
        <w:spacing w:line="240" w:lineRule="auto"/>
        <w:rPr>
          <w:rFonts w:ascii="Calibri" w:eastAsia="Calibri" w:hAnsi="Calibri" w:cs="Calibri"/>
        </w:rPr>
      </w:pPr>
      <w:r w:rsidRPr="00B0426C">
        <w:rPr>
          <w:rFonts w:ascii="Calibri" w:eastAsia="Calibri" w:hAnsi="Calibri" w:cs="Calibri"/>
          <w:lang w:val="es-AR"/>
        </w:rPr>
        <w:t xml:space="preserve">Si pretende trabajar a 9 km/h ¿podrá </w:t>
      </w:r>
      <w:proofErr w:type="spellStart"/>
      <w:r w:rsidRPr="00B0426C">
        <w:rPr>
          <w:rFonts w:ascii="Calibri" w:eastAsia="Calibri" w:hAnsi="Calibri" w:cs="Calibri"/>
          <w:lang w:val="es-AR"/>
        </w:rPr>
        <w:t>ralizarlo</w:t>
      </w:r>
      <w:proofErr w:type="spellEnd"/>
      <w:r w:rsidRPr="00B0426C">
        <w:rPr>
          <w:rFonts w:ascii="Calibri" w:eastAsia="Calibri" w:hAnsi="Calibri" w:cs="Calibri"/>
          <w:lang w:val="es-AR"/>
        </w:rPr>
        <w:t xml:space="preserve"> de forma armónica? </w:t>
      </w:r>
      <w:proofErr w:type="spellStart"/>
      <w:r>
        <w:rPr>
          <w:rFonts w:ascii="Calibri" w:eastAsia="Calibri" w:hAnsi="Calibri" w:cs="Calibri"/>
        </w:rPr>
        <w:t>Justifique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su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respuesta</w:t>
      </w:r>
      <w:proofErr w:type="spellEnd"/>
      <w:r>
        <w:rPr>
          <w:rFonts w:ascii="Calibri" w:eastAsia="Calibri" w:hAnsi="Calibri" w:cs="Calibri"/>
        </w:rPr>
        <w:t xml:space="preserve"> con </w:t>
      </w:r>
      <w:proofErr w:type="spellStart"/>
      <w:r>
        <w:rPr>
          <w:rFonts w:ascii="Calibri" w:eastAsia="Calibri" w:hAnsi="Calibri" w:cs="Calibri"/>
        </w:rPr>
        <w:t>cálculos</w:t>
      </w:r>
      <w:proofErr w:type="spellEnd"/>
      <w:r>
        <w:rPr>
          <w:rFonts w:ascii="Calibri" w:eastAsia="Calibri" w:hAnsi="Calibri" w:cs="Calibri"/>
        </w:rPr>
        <w:t xml:space="preserve">. </w:t>
      </w:r>
    </w:p>
    <w:p w:rsidR="000B4DA1" w:rsidRDefault="000B4DA1">
      <w:pPr>
        <w:pStyle w:val="Normal1"/>
        <w:spacing w:line="240" w:lineRule="auto"/>
        <w:rPr>
          <w:rFonts w:ascii="Calibri" w:eastAsia="Calibri" w:hAnsi="Calibri" w:cs="Calibri"/>
          <w:b/>
          <w:u w:val="single"/>
        </w:rPr>
      </w:pPr>
    </w:p>
    <w:p w:rsidR="000B4DA1" w:rsidRDefault="000B4DA1">
      <w:pPr>
        <w:pStyle w:val="Normal1"/>
      </w:pPr>
    </w:p>
    <w:sectPr w:rsidR="000B4DA1" w:rsidSect="000B4DA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B4DA1"/>
    <w:rsid w:val="000B4DA1"/>
    <w:rsid w:val="006353D3"/>
    <w:rsid w:val="00B0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1E1E2"/>
  <w15:docId w15:val="{36D80C21-06E5-4400-89AB-20CA21E37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1"/>
    <w:next w:val="Normal1"/>
    <w:rsid w:val="000B4DA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0B4DA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0B4DA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0B4DA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0B4DA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0B4DA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B4DA1"/>
  </w:style>
  <w:style w:type="table" w:customStyle="1" w:styleId="TableNormal">
    <w:name w:val="Table Normal"/>
    <w:rsid w:val="000B4D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0B4DA1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0B4DA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0B4DA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353D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53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Victor</cp:lastModifiedBy>
  <cp:revision>3</cp:revision>
  <dcterms:created xsi:type="dcterms:W3CDTF">2024-02-27T14:12:00Z</dcterms:created>
  <dcterms:modified xsi:type="dcterms:W3CDTF">2024-02-28T22:53:00Z</dcterms:modified>
</cp:coreProperties>
</file>